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052FD" w:rsidRPr="00871B33" w:rsidRDefault="008052FD" w:rsidP="008052FD">
      <w:pPr>
        <w:pStyle w:val="KonuBal"/>
        <w:outlineLvl w:val="0"/>
        <w:rPr>
          <w:lang w:val="en-US"/>
        </w:rPr>
      </w:pPr>
    </w:p>
    <w:tbl>
      <w:tblPr>
        <w:tblW w:w="5000" w:type="pct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ook w:val="04A0" w:firstRow="1" w:lastRow="0" w:firstColumn="1" w:lastColumn="0" w:noHBand="0" w:noVBand="1"/>
      </w:tblPr>
      <w:tblGrid>
        <w:gridCol w:w="776"/>
        <w:gridCol w:w="898"/>
        <w:gridCol w:w="2105"/>
        <w:gridCol w:w="1904"/>
        <w:gridCol w:w="1283"/>
        <w:gridCol w:w="336"/>
        <w:gridCol w:w="881"/>
        <w:gridCol w:w="843"/>
      </w:tblGrid>
      <w:tr w:rsidR="00DE0DF5" w:rsidRPr="00871B33" w:rsidTr="001C63BB">
        <w:tc>
          <w:tcPr>
            <w:tcW w:w="928" w:type="pct"/>
            <w:gridSpan w:val="2"/>
            <w:tcBorders>
              <w:right w:val="single" w:sz="18" w:space="0" w:color="auto"/>
            </w:tcBorders>
            <w:vAlign w:val="center"/>
          </w:tcPr>
          <w:p w:rsidR="00DE0DF5" w:rsidRPr="00871B33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val="en-US" w:eastAsia="tr-TR"/>
              </w:rPr>
            </w:pPr>
            <w:r w:rsidRPr="00871B33">
              <w:rPr>
                <w:noProof/>
                <w:lang w:val="en-US" w:eastAsia="tr-TR"/>
              </w:rPr>
              <w:drawing>
                <wp:anchor distT="0" distB="0" distL="114300" distR="114300" simplePos="0" relativeHeight="251655680" behindDoc="0" locked="0" layoutInCell="1" allowOverlap="1" wp14:anchorId="77645C94" wp14:editId="60408CC7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871B33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val="en-US" w:eastAsia="tr-TR"/>
              </w:rPr>
            </w:pPr>
          </w:p>
        </w:tc>
        <w:tc>
          <w:tcPr>
            <w:tcW w:w="3118" w:type="pct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E0DF5" w:rsidRPr="00871B33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  <w:lang w:val="en-US"/>
              </w:rPr>
            </w:pPr>
            <w:r w:rsidRPr="00871B33">
              <w:rPr>
                <w:rFonts w:eastAsiaTheme="minorHAnsi" w:cs="Times New Roman"/>
                <w:b/>
                <w:sz w:val="22"/>
                <w:szCs w:val="22"/>
                <w:lang w:val="en-US"/>
              </w:rPr>
              <w:t>T.C.</w:t>
            </w:r>
          </w:p>
          <w:p w:rsidR="00DE0DF5" w:rsidRPr="00871B33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  <w:lang w:val="en-US"/>
              </w:rPr>
            </w:pPr>
            <w:r w:rsidRPr="00871B33">
              <w:rPr>
                <w:rFonts w:eastAsiaTheme="minorHAnsi" w:cs="Times New Roman"/>
                <w:b/>
                <w:sz w:val="22"/>
                <w:szCs w:val="22"/>
                <w:lang w:val="en-US"/>
              </w:rPr>
              <w:t>AFYON KOCATEPE ÜNİVERSİTESİ</w:t>
            </w:r>
          </w:p>
          <w:p w:rsidR="00DE0DF5" w:rsidRPr="00871B33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val="en-US" w:eastAsia="tr-TR"/>
              </w:rPr>
            </w:pPr>
            <w:r w:rsidRPr="00871B33">
              <w:rPr>
                <w:rFonts w:eastAsiaTheme="minorHAnsi" w:cs="Times New Roman"/>
                <w:b/>
                <w:sz w:val="22"/>
                <w:szCs w:val="22"/>
                <w:lang w:val="en-US"/>
              </w:rPr>
              <w:t>SOSYAL BİLİMLER ENSTİTÜSÜ</w:t>
            </w:r>
          </w:p>
        </w:tc>
        <w:tc>
          <w:tcPr>
            <w:tcW w:w="954" w:type="pct"/>
            <w:gridSpan w:val="2"/>
            <w:tcBorders>
              <w:left w:val="single" w:sz="18" w:space="0" w:color="auto"/>
            </w:tcBorders>
            <w:vAlign w:val="center"/>
          </w:tcPr>
          <w:p w:rsidR="00DE0DF5" w:rsidRPr="00871B33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bCs/>
                <w:noProof/>
                <w:lang w:val="en-US" w:eastAsia="tr-TR"/>
              </w:rPr>
              <w:drawing>
                <wp:anchor distT="0" distB="0" distL="114300" distR="114300" simplePos="0" relativeHeight="251658752" behindDoc="0" locked="0" layoutInCell="1" allowOverlap="1" wp14:anchorId="2765A79B" wp14:editId="01DB9BB6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E0DF5" w:rsidRPr="00871B33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val="en-US" w:eastAsia="tr-TR"/>
              </w:rPr>
            </w:pPr>
          </w:p>
        </w:tc>
      </w:tr>
      <w:tr w:rsidR="00DE0DF5" w:rsidRPr="00871B33" w:rsidTr="00DE0DF5">
        <w:tc>
          <w:tcPr>
            <w:tcW w:w="5000" w:type="pct"/>
            <w:gridSpan w:val="8"/>
            <w:vAlign w:val="center"/>
          </w:tcPr>
          <w:p w:rsidR="00C94657" w:rsidRPr="00871B33" w:rsidRDefault="00DE0DF5" w:rsidP="00A60618">
            <w:pPr>
              <w:pStyle w:val="KonuBal"/>
              <w:outlineLvl w:val="0"/>
              <w:rPr>
                <w:sz w:val="24"/>
                <w:szCs w:val="24"/>
                <w:lang w:val="en-US"/>
              </w:rPr>
            </w:pPr>
            <w:r w:rsidRPr="00A60618">
              <w:rPr>
                <w:sz w:val="22"/>
                <w:szCs w:val="22"/>
                <w:lang w:val="en-US"/>
              </w:rPr>
              <w:t>2</w:t>
            </w:r>
            <w:r w:rsidR="007D0224" w:rsidRPr="00A60618">
              <w:rPr>
                <w:sz w:val="22"/>
                <w:szCs w:val="22"/>
                <w:lang w:val="en-US"/>
              </w:rPr>
              <w:t>026</w:t>
            </w:r>
            <w:r w:rsidRPr="00A60618">
              <w:rPr>
                <w:sz w:val="22"/>
                <w:szCs w:val="22"/>
                <w:lang w:val="en-US"/>
              </w:rPr>
              <w:t>-20</w:t>
            </w:r>
            <w:r w:rsidR="007D0224" w:rsidRPr="00A60618">
              <w:rPr>
                <w:sz w:val="22"/>
                <w:szCs w:val="22"/>
                <w:lang w:val="en-US"/>
              </w:rPr>
              <w:t>27</w:t>
            </w:r>
            <w:r w:rsidR="0091093C" w:rsidRPr="00A60618">
              <w:rPr>
                <w:sz w:val="22"/>
                <w:szCs w:val="22"/>
                <w:lang w:val="en-US"/>
              </w:rPr>
              <w:t xml:space="preserve"> </w:t>
            </w:r>
            <w:r w:rsidRPr="00A60618">
              <w:rPr>
                <w:sz w:val="22"/>
                <w:szCs w:val="22"/>
                <w:lang w:val="en-US"/>
              </w:rPr>
              <w:t xml:space="preserve">EĞİTİM-ÖGRETİM YILI </w:t>
            </w:r>
            <w:r w:rsidR="007D0224" w:rsidRPr="00A60618">
              <w:rPr>
                <w:sz w:val="22"/>
                <w:szCs w:val="22"/>
                <w:lang w:val="en-US"/>
              </w:rPr>
              <w:t xml:space="preserve">GÜZ </w:t>
            </w:r>
            <w:r w:rsidRPr="00A60618">
              <w:rPr>
                <w:sz w:val="22"/>
                <w:szCs w:val="22"/>
                <w:lang w:val="en-US"/>
              </w:rPr>
              <w:t>YARIY</w:t>
            </w:r>
            <w:r w:rsidR="008A24C4" w:rsidRPr="00A60618">
              <w:rPr>
                <w:sz w:val="22"/>
                <w:szCs w:val="22"/>
                <w:lang w:val="en-US"/>
              </w:rPr>
              <w:t>I</w:t>
            </w:r>
            <w:r w:rsidRPr="00A60618">
              <w:rPr>
                <w:sz w:val="22"/>
                <w:szCs w:val="22"/>
                <w:lang w:val="en-US"/>
              </w:rPr>
              <w:t xml:space="preserve">LI </w:t>
            </w:r>
            <w:r w:rsidR="00A60618" w:rsidRPr="00A60618">
              <w:rPr>
                <w:sz w:val="22"/>
                <w:szCs w:val="22"/>
                <w:lang w:val="en-US"/>
              </w:rPr>
              <w:t xml:space="preserve">İNGİLİZ DİLİ EĞİTİMİ ANABİLİM DALI </w:t>
            </w:r>
            <w:r w:rsidR="007D0224" w:rsidRPr="00A60618">
              <w:rPr>
                <w:sz w:val="22"/>
                <w:szCs w:val="22"/>
                <w:lang w:val="en-US"/>
              </w:rPr>
              <w:t>İNGİLİZ DİLİ EĞİTİMİ (İNGİLİZCE)</w:t>
            </w:r>
            <w:r w:rsidRPr="00A60618">
              <w:rPr>
                <w:sz w:val="22"/>
                <w:szCs w:val="22"/>
                <w:lang w:val="en-US"/>
              </w:rPr>
              <w:t xml:space="preserve"> </w:t>
            </w:r>
            <w:r w:rsidR="00A60618" w:rsidRPr="00A60618">
              <w:rPr>
                <w:sz w:val="22"/>
                <w:szCs w:val="22"/>
                <w:lang w:val="en-US"/>
              </w:rPr>
              <w:t xml:space="preserve">YÜKSEK LİSANS </w:t>
            </w:r>
            <w:r w:rsidRPr="00A60618">
              <w:rPr>
                <w:sz w:val="22"/>
                <w:szCs w:val="22"/>
                <w:lang w:val="en-US"/>
              </w:rPr>
              <w:t>PROGRAMI HA</w:t>
            </w:r>
            <w:r w:rsidR="008A24C4" w:rsidRPr="00A60618">
              <w:rPr>
                <w:sz w:val="22"/>
                <w:szCs w:val="22"/>
                <w:lang w:val="en-US"/>
              </w:rPr>
              <w:t>F</w:t>
            </w:r>
            <w:r w:rsidRPr="00A60618">
              <w:rPr>
                <w:sz w:val="22"/>
                <w:szCs w:val="22"/>
                <w:lang w:val="en-US"/>
              </w:rPr>
              <w:t xml:space="preserve">TALIK DERS </w:t>
            </w:r>
            <w:r w:rsidR="00A60618" w:rsidRPr="00A60618">
              <w:rPr>
                <w:sz w:val="22"/>
                <w:szCs w:val="22"/>
                <w:lang w:val="en-US"/>
              </w:rPr>
              <w:t>P</w:t>
            </w:r>
            <w:r w:rsidRPr="00A60618">
              <w:rPr>
                <w:sz w:val="22"/>
                <w:szCs w:val="22"/>
                <w:lang w:val="en-US"/>
              </w:rPr>
              <w:t>ROGRAMI</w:t>
            </w:r>
          </w:p>
        </w:tc>
      </w:tr>
      <w:tr w:rsidR="00DE0DF5" w:rsidRPr="00871B33" w:rsidTr="00571DC6">
        <w:trPr>
          <w:trHeight w:val="376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DE0DF5" w:rsidRPr="00871B33" w:rsidRDefault="00DE0DF5" w:rsidP="001C63BB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bCs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bCs/>
                <w:lang w:val="en-US" w:eastAsia="tr-TR"/>
              </w:rPr>
              <w:t xml:space="preserve">         GÜNLER</w:t>
            </w:r>
          </w:p>
        </w:tc>
      </w:tr>
      <w:tr w:rsidR="001C63BB" w:rsidRPr="00871B33" w:rsidTr="00322CB8">
        <w:trPr>
          <w:trHeight w:val="70"/>
        </w:trPr>
        <w:tc>
          <w:tcPr>
            <w:tcW w:w="430" w:type="pct"/>
            <w:shd w:val="clear" w:color="auto" w:fill="BFBFBF"/>
          </w:tcPr>
          <w:p w:rsidR="008052FD" w:rsidRPr="00871B33" w:rsidRDefault="008052FD" w:rsidP="001C63BB">
            <w:pPr>
              <w:spacing w:after="0"/>
              <w:ind w:firstLine="0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Saat</w:t>
            </w:r>
          </w:p>
        </w:tc>
        <w:tc>
          <w:tcPr>
            <w:tcW w:w="1664" w:type="pct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</w:tcPr>
          <w:p w:rsidR="008052FD" w:rsidRPr="00871B33" w:rsidRDefault="008052FD" w:rsidP="001C63BB">
            <w:pPr>
              <w:pStyle w:val="ListeParagraf"/>
              <w:spacing w:after="0"/>
              <w:ind w:left="75" w:firstLine="0"/>
              <w:jc w:val="center"/>
              <w:rPr>
                <w:rFonts w:eastAsia="Times New Roman"/>
                <w:b/>
                <w:lang w:val="en-US" w:eastAsia="tr-TR"/>
              </w:rPr>
            </w:pPr>
            <w:proofErr w:type="spellStart"/>
            <w:r w:rsidRPr="00871B33">
              <w:rPr>
                <w:rFonts w:eastAsia="Times New Roman"/>
                <w:b/>
                <w:lang w:val="en-US" w:eastAsia="tr-TR"/>
              </w:rPr>
              <w:t>Pazartesi</w:t>
            </w:r>
            <w:proofErr w:type="spellEnd"/>
          </w:p>
        </w:tc>
        <w:tc>
          <w:tcPr>
            <w:tcW w:w="105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1C63BB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Salı</w:t>
            </w:r>
          </w:p>
        </w:tc>
        <w:tc>
          <w:tcPr>
            <w:tcW w:w="71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1C63BB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b/>
                <w:lang w:val="en-US" w:eastAsia="tr-TR"/>
              </w:rPr>
              <w:t>Çarşamba</w:t>
            </w:r>
            <w:proofErr w:type="spellEnd"/>
          </w:p>
        </w:tc>
        <w:tc>
          <w:tcPr>
            <w:tcW w:w="674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1C63BB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b/>
                <w:lang w:val="en-US" w:eastAsia="tr-TR"/>
              </w:rPr>
              <w:t>Perşembe</w:t>
            </w:r>
            <w:proofErr w:type="spellEnd"/>
          </w:p>
        </w:tc>
        <w:tc>
          <w:tcPr>
            <w:tcW w:w="467" w:type="pct"/>
            <w:tcBorders>
              <w:left w:val="single" w:sz="4" w:space="0" w:color="auto"/>
              <w:bottom w:val="single" w:sz="12" w:space="0" w:color="auto"/>
            </w:tcBorders>
            <w:shd w:val="clear" w:color="auto" w:fill="BFBFBF"/>
          </w:tcPr>
          <w:p w:rsidR="008052FD" w:rsidRPr="00871B33" w:rsidRDefault="008052FD" w:rsidP="001C63BB">
            <w:pPr>
              <w:spacing w:after="0"/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Cuma</w:t>
            </w:r>
          </w:p>
        </w:tc>
      </w:tr>
      <w:tr w:rsidR="001C63BB" w:rsidRPr="00871B33" w:rsidTr="001C63BB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08:30</w:t>
            </w:r>
          </w:p>
        </w:tc>
        <w:tc>
          <w:tcPr>
            <w:tcW w:w="166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A24C4" w:rsidRPr="00871B33" w:rsidRDefault="007D022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Technology and English Language Teaching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Dr. Emrah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Dolgunsöz</w:t>
            </w:r>
            <w:proofErr w:type="spellEnd"/>
          </w:p>
          <w:p w:rsidR="008A24C4" w:rsidRPr="00871B33" w:rsidRDefault="00FE78F7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E78F7" w:rsidRPr="00871B33" w:rsidRDefault="00FE78F7" w:rsidP="00FE78F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Reflective Teaching in Language Education</w:t>
            </w:r>
          </w:p>
          <w:p w:rsidR="00FE78F7" w:rsidRPr="00871B33" w:rsidRDefault="00FE78F7" w:rsidP="00FE78F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Manolya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Tunçer</w:t>
            </w:r>
            <w:proofErr w:type="spellEnd"/>
          </w:p>
          <w:p w:rsidR="004B4505" w:rsidRPr="00871B33" w:rsidRDefault="00FE78F7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566EA" w:rsidRPr="00871B33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871B33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1C63BB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09:30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Technology and English Language Teaching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Dr. Emrah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Dolgunsöz</w:t>
            </w:r>
            <w:proofErr w:type="spellEnd"/>
          </w:p>
          <w:p w:rsidR="008052FD" w:rsidRPr="00871B33" w:rsidRDefault="00FE78F7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Scientific Research Methods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nd Publishing Ethics</w:t>
            </w: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:rsidR="00871B33" w:rsidRP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Fatih Güngör</w:t>
            </w:r>
          </w:p>
          <w:p w:rsidR="00394FFC" w:rsidRPr="00871B33" w:rsidRDefault="00FE78F7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566EA" w:rsidRPr="00871B33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1C63BB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10:30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Technology and English Language Teaching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Dr. Emrah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Dolgunsöz</w:t>
            </w:r>
            <w:proofErr w:type="spellEnd"/>
          </w:p>
          <w:p w:rsidR="00B566EA" w:rsidRPr="00871B33" w:rsidRDefault="00FE78F7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Scientific Research Methods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nd Publishing Ethics</w:t>
            </w: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:rsidR="00871B33" w:rsidRP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Fatih Güngör</w:t>
            </w:r>
          </w:p>
          <w:p w:rsidR="007250E2" w:rsidRPr="00871B33" w:rsidRDefault="00FE78F7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E38A9" w:rsidRPr="00871B33" w:rsidRDefault="00EE38A9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1C63BB">
        <w:trPr>
          <w:trHeight w:val="851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11:30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72CB3" w:rsidRPr="00871B33" w:rsidRDefault="00872CB3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Advanced Linguistics for Language Teaching and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</w:p>
          <w:p w:rsidR="00E370F1" w:rsidRPr="00871B33" w:rsidRDefault="00872CB3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Onur Uludağ</w:t>
            </w:r>
          </w:p>
          <w:p w:rsidR="008052FD" w:rsidRPr="00871B33" w:rsidRDefault="00FE78F7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 xml:space="preserve">Scientific Research Methods </w:t>
            </w:r>
            <w:r>
              <w:rPr>
                <w:rFonts w:eastAsia="Times New Roman" w:cs="Times New Roman"/>
                <w:sz w:val="20"/>
                <w:szCs w:val="20"/>
                <w:lang w:val="en-US"/>
              </w:rPr>
              <w:t>a</w:t>
            </w: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nd Publishing Ethics</w:t>
            </w: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</w:t>
            </w:r>
          </w:p>
          <w:p w:rsidR="00871B33" w:rsidRP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Fatih Güngör</w:t>
            </w:r>
          </w:p>
          <w:p w:rsidR="008052FD" w:rsidRPr="00871B33" w:rsidRDefault="00FE78F7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75CC8" w:rsidRPr="00871B33" w:rsidRDefault="00275CC8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</w:p>
        </w:tc>
      </w:tr>
      <w:tr w:rsidR="00DE0DF5" w:rsidRPr="00871B33" w:rsidTr="00DE0DF5">
        <w:trPr>
          <w:trHeight w:val="341"/>
        </w:trPr>
        <w:tc>
          <w:tcPr>
            <w:tcW w:w="5000" w:type="pct"/>
            <w:gridSpan w:val="8"/>
            <w:shd w:val="clear" w:color="auto" w:fill="BFBFBF"/>
            <w:vAlign w:val="center"/>
          </w:tcPr>
          <w:p w:rsidR="00DE0DF5" w:rsidRPr="00871B33" w:rsidRDefault="00DE0DF5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1C63BB">
        <w:trPr>
          <w:trHeight w:val="1096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13:00</w:t>
            </w:r>
          </w:p>
        </w:tc>
        <w:tc>
          <w:tcPr>
            <w:tcW w:w="1664" w:type="pct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Advanced Linguistics for Language Teaching and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</w:p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Onur Uludağ</w:t>
            </w:r>
          </w:p>
          <w:p w:rsidR="008052FD" w:rsidRPr="00871B33" w:rsidRDefault="00FE78F7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4567" w:rsidRPr="00871B33" w:rsidRDefault="00B84567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1C63BB">
        <w:trPr>
          <w:trHeight w:val="1321"/>
        </w:trPr>
        <w:tc>
          <w:tcPr>
            <w:tcW w:w="430" w:type="pct"/>
            <w:shd w:val="clear" w:color="auto" w:fill="BFBFBF"/>
            <w:vAlign w:val="center"/>
          </w:tcPr>
          <w:p w:rsidR="007250E2" w:rsidRPr="00871B33" w:rsidRDefault="007250E2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14:00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Advanced Linguistics for Language Teaching and Research</w:t>
            </w:r>
            <w:r w:rsidRPr="00871B33"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  <w:t xml:space="preserve"> </w:t>
            </w:r>
          </w:p>
          <w:p w:rsidR="00872CB3" w:rsidRPr="00871B33" w:rsidRDefault="00872CB3" w:rsidP="00872CB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Doç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. Dr. Onur Uludağ</w:t>
            </w:r>
          </w:p>
          <w:p w:rsidR="007250E2" w:rsidRPr="00871B33" w:rsidRDefault="00FE78F7" w:rsidP="00FE78F7">
            <w:pPr>
              <w:spacing w:after="0" w:line="240" w:lineRule="auto"/>
              <w:ind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871B33" w:rsidRDefault="007250E2" w:rsidP="00E370F1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871B33" w:rsidRDefault="007250E2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250E2" w:rsidRPr="00871B33" w:rsidRDefault="007250E2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7250E2" w:rsidRPr="00871B33" w:rsidRDefault="007250E2" w:rsidP="00E370F1">
            <w:pPr>
              <w:spacing w:after="0" w:line="259" w:lineRule="auto"/>
              <w:ind w:firstLine="0"/>
              <w:jc w:val="left"/>
              <w:rPr>
                <w:lang w:val="en-US"/>
              </w:rPr>
            </w:pPr>
          </w:p>
        </w:tc>
      </w:tr>
      <w:tr w:rsidR="001C63BB" w:rsidRPr="00871B33" w:rsidTr="001C63BB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15:00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1B33" w:rsidRPr="00871B33" w:rsidRDefault="00871B33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Reflective Teaching in Language Education</w:t>
            </w:r>
          </w:p>
          <w:p w:rsidR="00871B33" w:rsidRPr="00871B33" w:rsidRDefault="00871B33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Manolya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Tunçer</w:t>
            </w:r>
            <w:proofErr w:type="spellEnd"/>
          </w:p>
          <w:p w:rsidR="008052FD" w:rsidRPr="00871B33" w:rsidRDefault="00FE78F7" w:rsidP="00E370F1">
            <w:pPr>
              <w:spacing w:after="0" w:line="240" w:lineRule="auto"/>
              <w:ind w:firstLine="0"/>
              <w:jc w:val="center"/>
              <w:rPr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052FD" w:rsidRPr="00871B33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322CB8">
        <w:trPr>
          <w:trHeight w:val="944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16:00</w:t>
            </w:r>
          </w:p>
        </w:tc>
        <w:tc>
          <w:tcPr>
            <w:tcW w:w="1664" w:type="pct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71B33" w:rsidRP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/>
              </w:rPr>
              <w:t>Reflective Teaching in Language Education</w:t>
            </w:r>
          </w:p>
          <w:p w:rsidR="00871B33" w:rsidRPr="00871B33" w:rsidRDefault="00871B33" w:rsidP="00871B33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Dr.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Öğr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.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Üyesi</w:t>
            </w:r>
            <w:proofErr w:type="spellEnd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 xml:space="preserve"> Manolya </w:t>
            </w:r>
            <w:proofErr w:type="spellStart"/>
            <w:r w:rsidRPr="00871B33">
              <w:rPr>
                <w:rFonts w:eastAsia="Times New Roman" w:cs="Times New Roman"/>
                <w:sz w:val="20"/>
                <w:szCs w:val="20"/>
                <w:lang w:val="en-US" w:eastAsia="tr-TR"/>
              </w:rPr>
              <w:t>Tunçer</w:t>
            </w:r>
            <w:proofErr w:type="spellEnd"/>
          </w:p>
          <w:p w:rsidR="008052FD" w:rsidRPr="00871B33" w:rsidRDefault="00FE78F7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val="en-US" w:eastAsia="tr-TR"/>
              </w:rPr>
              <w:t>Z01</w:t>
            </w:r>
          </w:p>
        </w:tc>
        <w:tc>
          <w:tcPr>
            <w:tcW w:w="105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val="en-US" w:eastAsia="tr-TR"/>
              </w:rPr>
            </w:pPr>
          </w:p>
        </w:tc>
        <w:tc>
          <w:tcPr>
            <w:tcW w:w="71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8052FD" w:rsidRPr="00871B33" w:rsidRDefault="008052FD" w:rsidP="00E370F1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74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8052FD" w:rsidRPr="00871B33" w:rsidRDefault="008052FD" w:rsidP="00E370F1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:rsidR="008052FD" w:rsidRPr="00871B33" w:rsidRDefault="008052FD" w:rsidP="00E370F1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</w:tr>
      <w:tr w:rsidR="001C63BB" w:rsidRPr="00871B33" w:rsidTr="00FE78F7">
        <w:trPr>
          <w:trHeight w:val="411"/>
        </w:trPr>
        <w:tc>
          <w:tcPr>
            <w:tcW w:w="430" w:type="pct"/>
            <w:shd w:val="clear" w:color="auto" w:fill="BFBFBF"/>
            <w:vAlign w:val="center"/>
          </w:tcPr>
          <w:p w:rsidR="008052FD" w:rsidRPr="00871B33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val="en-US" w:eastAsia="tr-TR"/>
              </w:rPr>
            </w:pPr>
            <w:r w:rsidRPr="00871B33">
              <w:rPr>
                <w:rFonts w:eastAsia="Times New Roman" w:cs="Times New Roman"/>
                <w:b/>
                <w:lang w:val="en-US" w:eastAsia="tr-TR"/>
              </w:rPr>
              <w:t>17:00</w:t>
            </w:r>
          </w:p>
        </w:tc>
        <w:tc>
          <w:tcPr>
            <w:tcW w:w="1664" w:type="pct"/>
            <w:gridSpan w:val="2"/>
            <w:tcBorders>
              <w:top w:val="single" w:sz="12" w:space="0" w:color="auto"/>
              <w:bottom w:val="single" w:sz="18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FE78F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1055" w:type="pct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7F789B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val="en-US" w:eastAsia="tr-TR"/>
              </w:rPr>
            </w:pPr>
          </w:p>
        </w:tc>
        <w:tc>
          <w:tcPr>
            <w:tcW w:w="711" w:type="pct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tr-TR"/>
              </w:rPr>
            </w:pPr>
          </w:p>
        </w:tc>
        <w:tc>
          <w:tcPr>
            <w:tcW w:w="674" w:type="pct"/>
            <w:gridSpan w:val="2"/>
            <w:tcBorders>
              <w:top w:val="single" w:sz="12" w:space="0" w:color="auto"/>
              <w:left w:val="single" w:sz="4" w:space="0" w:color="auto"/>
              <w:bottom w:val="single" w:sz="18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8052FD" w:rsidRPr="00871B33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tr-TR"/>
              </w:rPr>
            </w:pP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auto"/>
            </w:tcBorders>
            <w:shd w:val="clear" w:color="auto" w:fill="BFBFBF"/>
          </w:tcPr>
          <w:p w:rsidR="008052FD" w:rsidRPr="00871B33" w:rsidRDefault="008052FD" w:rsidP="007F789B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val="en-US" w:eastAsia="tr-TR"/>
              </w:rPr>
            </w:pPr>
          </w:p>
        </w:tc>
      </w:tr>
    </w:tbl>
    <w:p w:rsidR="0091093C" w:rsidRPr="00871B33" w:rsidRDefault="0091093C" w:rsidP="00B84567">
      <w:pPr>
        <w:pStyle w:val="KonuBal"/>
        <w:jc w:val="both"/>
        <w:outlineLvl w:val="0"/>
        <w:rPr>
          <w:sz w:val="24"/>
          <w:szCs w:val="24"/>
          <w:lang w:val="en-US"/>
        </w:rPr>
      </w:pPr>
      <w:r w:rsidRPr="00871B33">
        <w:rPr>
          <w:rFonts w:eastAsia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6BBE731C" wp14:editId="0452F4A8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BE731C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" o:allowincell="f" filled="f" stroked="f">
                <v:textbox inset="10.8pt,7.2pt,10.8pt,7.2pt">
                  <w:txbxContent>
                    <w:p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1093C" w:rsidRPr="00871B33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FD"/>
    <w:rsid w:val="000710FE"/>
    <w:rsid w:val="0008507A"/>
    <w:rsid w:val="000C2FD2"/>
    <w:rsid w:val="00136C8B"/>
    <w:rsid w:val="001B2DC0"/>
    <w:rsid w:val="001C63BB"/>
    <w:rsid w:val="001C6711"/>
    <w:rsid w:val="002644C6"/>
    <w:rsid w:val="00265D48"/>
    <w:rsid w:val="00275CC8"/>
    <w:rsid w:val="00296D31"/>
    <w:rsid w:val="00307F2E"/>
    <w:rsid w:val="00322CB8"/>
    <w:rsid w:val="003876B1"/>
    <w:rsid w:val="00391042"/>
    <w:rsid w:val="00394FFC"/>
    <w:rsid w:val="00415BDB"/>
    <w:rsid w:val="00495BF1"/>
    <w:rsid w:val="004A7337"/>
    <w:rsid w:val="004B20CA"/>
    <w:rsid w:val="004B4505"/>
    <w:rsid w:val="004E418E"/>
    <w:rsid w:val="00571DC6"/>
    <w:rsid w:val="00573AAC"/>
    <w:rsid w:val="005A2A98"/>
    <w:rsid w:val="005C2C13"/>
    <w:rsid w:val="005F663C"/>
    <w:rsid w:val="00624BFE"/>
    <w:rsid w:val="00653FBB"/>
    <w:rsid w:val="007250E2"/>
    <w:rsid w:val="007D0224"/>
    <w:rsid w:val="007F55BE"/>
    <w:rsid w:val="007F789B"/>
    <w:rsid w:val="008052FD"/>
    <w:rsid w:val="00871B33"/>
    <w:rsid w:val="00872CB3"/>
    <w:rsid w:val="008A070B"/>
    <w:rsid w:val="008A24C4"/>
    <w:rsid w:val="0091093C"/>
    <w:rsid w:val="0097279C"/>
    <w:rsid w:val="009901A4"/>
    <w:rsid w:val="00995A7B"/>
    <w:rsid w:val="00A57881"/>
    <w:rsid w:val="00A60618"/>
    <w:rsid w:val="00A92EB9"/>
    <w:rsid w:val="00AB529A"/>
    <w:rsid w:val="00B01535"/>
    <w:rsid w:val="00B566EA"/>
    <w:rsid w:val="00B84567"/>
    <w:rsid w:val="00BE0248"/>
    <w:rsid w:val="00C14646"/>
    <w:rsid w:val="00C65774"/>
    <w:rsid w:val="00C6751B"/>
    <w:rsid w:val="00C67739"/>
    <w:rsid w:val="00C94657"/>
    <w:rsid w:val="00D038FC"/>
    <w:rsid w:val="00DA5181"/>
    <w:rsid w:val="00DD383E"/>
    <w:rsid w:val="00DE0DF5"/>
    <w:rsid w:val="00E1190B"/>
    <w:rsid w:val="00E12C37"/>
    <w:rsid w:val="00E370F1"/>
    <w:rsid w:val="00E50628"/>
    <w:rsid w:val="00E53885"/>
    <w:rsid w:val="00E778C0"/>
    <w:rsid w:val="00E825E5"/>
    <w:rsid w:val="00EB6DE2"/>
    <w:rsid w:val="00EC5682"/>
    <w:rsid w:val="00EE0AE0"/>
    <w:rsid w:val="00EE38A9"/>
    <w:rsid w:val="00F019DE"/>
    <w:rsid w:val="00F207E4"/>
    <w:rsid w:val="00F37B3D"/>
    <w:rsid w:val="00F83D4A"/>
    <w:rsid w:val="00FE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8CFBB"/>
  <w15:docId w15:val="{38CC2B47-6CDD-0549-AA31-E9DFFE34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19933-49A1-4A10-80F7-419174E7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Fatih Güngör</cp:lastModifiedBy>
  <cp:revision>6</cp:revision>
  <dcterms:created xsi:type="dcterms:W3CDTF">2026-09-08T12:14:00Z</dcterms:created>
  <dcterms:modified xsi:type="dcterms:W3CDTF">2026-09-10T13:13:00Z</dcterms:modified>
</cp:coreProperties>
</file>