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E236BB" w14:textId="77777777" w:rsidR="008052FD" w:rsidRPr="00EA23C8" w:rsidRDefault="008052FD" w:rsidP="008052FD">
      <w:pPr>
        <w:pStyle w:val="KonuBal"/>
        <w:outlineLvl w:val="0"/>
      </w:pPr>
    </w:p>
    <w:tbl>
      <w:tblPr>
        <w:tblW w:w="5000" w:type="pct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2" w:space="0" w:color="auto"/>
          <w:insideV w:val="single" w:sz="18" w:space="0" w:color="000000"/>
        </w:tblBorders>
        <w:tblLook w:val="04A0" w:firstRow="1" w:lastRow="0" w:firstColumn="1" w:lastColumn="0" w:noHBand="0" w:noVBand="1"/>
      </w:tblPr>
      <w:tblGrid>
        <w:gridCol w:w="1152"/>
        <w:gridCol w:w="656"/>
        <w:gridCol w:w="1246"/>
        <w:gridCol w:w="1490"/>
        <w:gridCol w:w="1657"/>
        <w:gridCol w:w="1278"/>
        <w:gridCol w:w="267"/>
        <w:gridCol w:w="1542"/>
      </w:tblGrid>
      <w:tr w:rsidR="00DE0DF5" w:rsidRPr="00EA23C8" w14:paraId="68F23318" w14:textId="77777777" w:rsidTr="00DE0DF5">
        <w:tc>
          <w:tcPr>
            <w:tcW w:w="973" w:type="pct"/>
            <w:gridSpan w:val="2"/>
            <w:tcBorders>
              <w:right w:val="single" w:sz="18" w:space="0" w:color="auto"/>
            </w:tcBorders>
            <w:vAlign w:val="center"/>
          </w:tcPr>
          <w:p w14:paraId="395A5B3B" w14:textId="77777777" w:rsidR="00DE0DF5" w:rsidRDefault="00DE0DF5" w:rsidP="00DE0DF5">
            <w:pPr>
              <w:spacing w:after="120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  <w:r>
              <w:rPr>
                <w:noProof/>
                <w:lang w:eastAsia="tr-TR"/>
              </w:rPr>
              <w:drawing>
                <wp:anchor distT="0" distB="0" distL="114300" distR="114300" simplePos="0" relativeHeight="251655680" behindDoc="0" locked="0" layoutInCell="1" allowOverlap="1" wp14:anchorId="77645C94" wp14:editId="60408CC7">
                  <wp:simplePos x="0" y="0"/>
                  <wp:positionH relativeFrom="column">
                    <wp:posOffset>10795</wp:posOffset>
                  </wp:positionH>
                  <wp:positionV relativeFrom="paragraph">
                    <wp:posOffset>28575</wp:posOffset>
                  </wp:positionV>
                  <wp:extent cx="944880" cy="944880"/>
                  <wp:effectExtent l="0" t="0" r="7620" b="7620"/>
                  <wp:wrapNone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4880" cy="944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A6AC238" w14:textId="77777777" w:rsidR="00DE0DF5" w:rsidRPr="00EA23C8" w:rsidRDefault="00DE0DF5" w:rsidP="00DE0DF5">
            <w:pPr>
              <w:spacing w:after="120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</w:p>
        </w:tc>
        <w:tc>
          <w:tcPr>
            <w:tcW w:w="3053" w:type="pct"/>
            <w:gridSpan w:val="4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CA9CBBD" w14:textId="77777777" w:rsidR="00DE0DF5" w:rsidRPr="00DE0DF5" w:rsidRDefault="00DE0DF5" w:rsidP="00DE0DF5">
            <w:pPr>
              <w:spacing w:before="240" w:after="240" w:line="259" w:lineRule="auto"/>
              <w:ind w:firstLine="0"/>
              <w:jc w:val="center"/>
              <w:rPr>
                <w:rFonts w:eastAsiaTheme="minorHAnsi" w:cs="Times New Roman"/>
                <w:b/>
                <w:sz w:val="22"/>
                <w:szCs w:val="22"/>
              </w:rPr>
            </w:pPr>
            <w:r w:rsidRPr="00DE0DF5">
              <w:rPr>
                <w:rFonts w:eastAsiaTheme="minorHAnsi" w:cs="Times New Roman"/>
                <w:b/>
                <w:sz w:val="22"/>
                <w:szCs w:val="22"/>
              </w:rPr>
              <w:t>T.C.</w:t>
            </w:r>
          </w:p>
          <w:p w14:paraId="28F9F2FE" w14:textId="77777777" w:rsidR="00DE0DF5" w:rsidRPr="00DE0DF5" w:rsidRDefault="00DE0DF5" w:rsidP="00DE0DF5">
            <w:pPr>
              <w:spacing w:before="240" w:after="240" w:line="259" w:lineRule="auto"/>
              <w:ind w:firstLine="0"/>
              <w:jc w:val="center"/>
              <w:rPr>
                <w:rFonts w:eastAsiaTheme="minorHAnsi" w:cs="Times New Roman"/>
                <w:b/>
                <w:sz w:val="22"/>
                <w:szCs w:val="22"/>
              </w:rPr>
            </w:pPr>
            <w:r w:rsidRPr="00DE0DF5">
              <w:rPr>
                <w:rFonts w:eastAsiaTheme="minorHAnsi" w:cs="Times New Roman"/>
                <w:b/>
                <w:sz w:val="22"/>
                <w:szCs w:val="22"/>
              </w:rPr>
              <w:t>AFYON KOCATEPE ÜNİVERSİTESİ</w:t>
            </w:r>
          </w:p>
          <w:p w14:paraId="17EBD23E" w14:textId="77777777" w:rsidR="00DE0DF5" w:rsidRPr="00EA23C8" w:rsidRDefault="00DE0DF5" w:rsidP="00DE0DF5">
            <w:pPr>
              <w:spacing w:before="240" w:after="240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  <w:r w:rsidRPr="00DE0DF5">
              <w:rPr>
                <w:rFonts w:eastAsiaTheme="minorHAnsi" w:cs="Times New Roman"/>
                <w:b/>
                <w:sz w:val="22"/>
                <w:szCs w:val="22"/>
              </w:rPr>
              <w:t>SOSYAL BİLİMLER ENSTİTÜSÜ</w:t>
            </w:r>
          </w:p>
        </w:tc>
        <w:tc>
          <w:tcPr>
            <w:tcW w:w="974" w:type="pct"/>
            <w:gridSpan w:val="2"/>
            <w:tcBorders>
              <w:left w:val="single" w:sz="18" w:space="0" w:color="auto"/>
            </w:tcBorders>
            <w:vAlign w:val="center"/>
          </w:tcPr>
          <w:p w14:paraId="4CED5171" w14:textId="77777777" w:rsidR="00DE0DF5" w:rsidRDefault="00DE0DF5">
            <w:pPr>
              <w:spacing w:after="160" w:line="259" w:lineRule="auto"/>
              <w:ind w:firstLine="0"/>
              <w:jc w:val="left"/>
              <w:rPr>
                <w:rFonts w:eastAsia="Times New Roman" w:cs="Times New Roman"/>
                <w:b/>
                <w:bCs/>
                <w:lang w:eastAsia="tr-TR"/>
              </w:rPr>
            </w:pPr>
            <w:r>
              <w:rPr>
                <w:rFonts w:eastAsia="Times New Roman" w:cs="Times New Roman"/>
                <w:b/>
                <w:bCs/>
                <w:noProof/>
                <w:lang w:eastAsia="tr-TR"/>
              </w:rPr>
              <w:drawing>
                <wp:anchor distT="0" distB="0" distL="114300" distR="114300" simplePos="0" relativeHeight="251658752" behindDoc="0" locked="0" layoutInCell="1" allowOverlap="1" wp14:anchorId="2765A79B" wp14:editId="01DB9BB6">
                  <wp:simplePos x="0" y="0"/>
                  <wp:positionH relativeFrom="column">
                    <wp:posOffset>-167640</wp:posOffset>
                  </wp:positionH>
                  <wp:positionV relativeFrom="paragraph">
                    <wp:posOffset>-57150</wp:posOffset>
                  </wp:positionV>
                  <wp:extent cx="1347470" cy="1217930"/>
                  <wp:effectExtent l="0" t="0" r="0" b="0"/>
                  <wp:wrapNone/>
                  <wp:docPr id="2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7470" cy="12179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75A2960" w14:textId="77777777" w:rsidR="00DE0DF5" w:rsidRPr="00EA23C8" w:rsidRDefault="00DE0DF5" w:rsidP="00DE0DF5">
            <w:pPr>
              <w:spacing w:after="120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</w:p>
        </w:tc>
      </w:tr>
      <w:tr w:rsidR="00DE0DF5" w:rsidRPr="00EA23C8" w14:paraId="683C8B37" w14:textId="77777777" w:rsidTr="00DE0DF5">
        <w:tc>
          <w:tcPr>
            <w:tcW w:w="5000" w:type="pct"/>
            <w:gridSpan w:val="8"/>
            <w:vAlign w:val="center"/>
          </w:tcPr>
          <w:p w14:paraId="18DB9290" w14:textId="706130EE" w:rsidR="0049551A" w:rsidRDefault="0049551A" w:rsidP="0049551A">
            <w:pPr>
              <w:pStyle w:val="KonuBal"/>
              <w:spacing w:before="120" w:after="120"/>
              <w:outlineLvl w:val="0"/>
              <w:rPr>
                <w:sz w:val="24"/>
                <w:szCs w:val="24"/>
              </w:rPr>
            </w:pPr>
            <w:r w:rsidRPr="00DE0DF5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026</w:t>
            </w:r>
            <w:r w:rsidRPr="00DE0DF5">
              <w:rPr>
                <w:sz w:val="24"/>
                <w:szCs w:val="24"/>
              </w:rPr>
              <w:t>-2</w:t>
            </w:r>
            <w:r>
              <w:rPr>
                <w:sz w:val="24"/>
                <w:szCs w:val="24"/>
              </w:rPr>
              <w:t>027 EĞİTİM-</w:t>
            </w:r>
            <w:r w:rsidRPr="00DE0DF5">
              <w:rPr>
                <w:sz w:val="24"/>
                <w:szCs w:val="24"/>
              </w:rPr>
              <w:t xml:space="preserve">ÖGRETİM YILI </w:t>
            </w:r>
            <w:r>
              <w:rPr>
                <w:sz w:val="24"/>
                <w:szCs w:val="24"/>
              </w:rPr>
              <w:t xml:space="preserve">GÜZ YARIYILI MALİYE </w:t>
            </w:r>
            <w:r w:rsidRPr="00DE0DF5">
              <w:rPr>
                <w:sz w:val="24"/>
                <w:szCs w:val="24"/>
              </w:rPr>
              <w:t xml:space="preserve">ANABİLİM DALI </w:t>
            </w:r>
            <w:r>
              <w:rPr>
                <w:sz w:val="24"/>
                <w:szCs w:val="24"/>
              </w:rPr>
              <w:t>MALİYE</w:t>
            </w:r>
            <w:r w:rsidR="00BB129A">
              <w:rPr>
                <w:sz w:val="24"/>
                <w:szCs w:val="24"/>
              </w:rPr>
              <w:t xml:space="preserve"> </w:t>
            </w:r>
            <w:r w:rsidR="00BB129A" w:rsidRPr="00BB129A">
              <w:rPr>
                <w:sz w:val="24"/>
                <w:szCs w:val="24"/>
              </w:rPr>
              <w:t>DOKTORA</w:t>
            </w:r>
            <w:r w:rsidR="00BB129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PROGRAMI HAFTALIK </w:t>
            </w:r>
            <w:r w:rsidRPr="00DE0DF5">
              <w:rPr>
                <w:sz w:val="24"/>
                <w:szCs w:val="24"/>
              </w:rPr>
              <w:t>DERS PROGRAMI</w:t>
            </w:r>
          </w:p>
          <w:p w14:paraId="292E1731" w14:textId="183C12A4" w:rsidR="00C94657" w:rsidRPr="00DE0DF5" w:rsidRDefault="00C94657" w:rsidP="00C94657">
            <w:pPr>
              <w:pStyle w:val="KonuBal"/>
              <w:spacing w:before="120" w:after="120"/>
              <w:outlineLvl w:val="0"/>
              <w:rPr>
                <w:sz w:val="24"/>
                <w:szCs w:val="24"/>
              </w:rPr>
            </w:pPr>
            <w:r w:rsidRPr="00C94657">
              <w:rPr>
                <w:sz w:val="24"/>
                <w:szCs w:val="24"/>
                <w:highlight w:val="yellow"/>
              </w:rPr>
              <w:t>(DOKTORA)</w:t>
            </w:r>
          </w:p>
        </w:tc>
      </w:tr>
      <w:tr w:rsidR="00DE0DF5" w:rsidRPr="00EA23C8" w14:paraId="545631B7" w14:textId="77777777" w:rsidTr="00571DC6">
        <w:trPr>
          <w:trHeight w:val="376"/>
        </w:trPr>
        <w:tc>
          <w:tcPr>
            <w:tcW w:w="5000" w:type="pct"/>
            <w:gridSpan w:val="8"/>
            <w:shd w:val="clear" w:color="auto" w:fill="BFBFBF"/>
            <w:vAlign w:val="center"/>
          </w:tcPr>
          <w:p w14:paraId="75B5A3B4" w14:textId="77777777" w:rsidR="00DE0DF5" w:rsidRPr="00EA23C8" w:rsidRDefault="00DE0DF5" w:rsidP="007F789B">
            <w:pPr>
              <w:spacing w:after="120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  <w:r w:rsidRPr="00EA23C8">
              <w:rPr>
                <w:rFonts w:eastAsia="Times New Roman" w:cs="Times New Roman"/>
                <w:b/>
                <w:bCs/>
                <w:lang w:eastAsia="tr-TR"/>
              </w:rPr>
              <w:t xml:space="preserve">         GÜNLER</w:t>
            </w:r>
          </w:p>
        </w:tc>
      </w:tr>
      <w:tr w:rsidR="00EC5682" w:rsidRPr="00EA23C8" w14:paraId="67EC33B8" w14:textId="77777777" w:rsidTr="00DE0DF5">
        <w:trPr>
          <w:trHeight w:val="280"/>
        </w:trPr>
        <w:tc>
          <w:tcPr>
            <w:tcW w:w="620" w:type="pct"/>
            <w:shd w:val="clear" w:color="auto" w:fill="BFBFBF"/>
          </w:tcPr>
          <w:p w14:paraId="09BE26F4" w14:textId="77777777" w:rsidR="008052FD" w:rsidRPr="00EA23C8" w:rsidRDefault="008052FD" w:rsidP="007F789B">
            <w:pPr>
              <w:ind w:firstLine="0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Saat</w:t>
            </w:r>
          </w:p>
        </w:tc>
        <w:tc>
          <w:tcPr>
            <w:tcW w:w="1024" w:type="pct"/>
            <w:gridSpan w:val="2"/>
            <w:tcBorders>
              <w:bottom w:val="single" w:sz="12" w:space="0" w:color="auto"/>
            </w:tcBorders>
            <w:shd w:val="clear" w:color="auto" w:fill="BFBFBF"/>
          </w:tcPr>
          <w:p w14:paraId="5EE92093" w14:textId="77777777" w:rsidR="008052FD" w:rsidRPr="00EA23C8" w:rsidRDefault="008052FD" w:rsidP="007F789B">
            <w:pPr>
              <w:pStyle w:val="ListeParagraf"/>
              <w:ind w:left="75" w:firstLine="0"/>
              <w:jc w:val="center"/>
              <w:rPr>
                <w:rFonts w:eastAsia="Times New Roman"/>
                <w:b/>
                <w:lang w:eastAsia="tr-TR"/>
              </w:rPr>
            </w:pPr>
            <w:r w:rsidRPr="00EA23C8">
              <w:rPr>
                <w:rFonts w:eastAsia="Times New Roman"/>
                <w:b/>
                <w:lang w:eastAsia="tr-TR"/>
              </w:rPr>
              <w:t>Pazartesi</w:t>
            </w:r>
          </w:p>
        </w:tc>
        <w:tc>
          <w:tcPr>
            <w:tcW w:w="802" w:type="pct"/>
            <w:tcBorders>
              <w:bottom w:val="single" w:sz="12" w:space="0" w:color="auto"/>
            </w:tcBorders>
            <w:shd w:val="clear" w:color="auto" w:fill="BFBFBF"/>
            <w:vAlign w:val="center"/>
          </w:tcPr>
          <w:p w14:paraId="3093A19D" w14:textId="77777777" w:rsidR="008052FD" w:rsidRPr="00EA23C8" w:rsidRDefault="008052FD" w:rsidP="007F789B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Salı</w:t>
            </w:r>
          </w:p>
        </w:tc>
        <w:tc>
          <w:tcPr>
            <w:tcW w:w="892" w:type="pct"/>
            <w:tcBorders>
              <w:bottom w:val="single" w:sz="12" w:space="0" w:color="auto"/>
            </w:tcBorders>
            <w:shd w:val="clear" w:color="auto" w:fill="BFBFBF"/>
            <w:vAlign w:val="center"/>
          </w:tcPr>
          <w:p w14:paraId="2AABC154" w14:textId="77777777" w:rsidR="008052FD" w:rsidRPr="00EA23C8" w:rsidRDefault="008052FD" w:rsidP="007F789B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Çarşamba</w:t>
            </w:r>
          </w:p>
        </w:tc>
        <w:tc>
          <w:tcPr>
            <w:tcW w:w="832" w:type="pct"/>
            <w:gridSpan w:val="2"/>
            <w:tcBorders>
              <w:bottom w:val="single" w:sz="12" w:space="0" w:color="auto"/>
            </w:tcBorders>
            <w:shd w:val="clear" w:color="auto" w:fill="BFBFBF"/>
            <w:vAlign w:val="center"/>
          </w:tcPr>
          <w:p w14:paraId="1A247D53" w14:textId="77777777" w:rsidR="008052FD" w:rsidRPr="00EA23C8" w:rsidRDefault="008052FD" w:rsidP="007F789B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Perşembe</w:t>
            </w:r>
          </w:p>
        </w:tc>
        <w:tc>
          <w:tcPr>
            <w:tcW w:w="830" w:type="pct"/>
            <w:tcBorders>
              <w:bottom w:val="single" w:sz="12" w:space="0" w:color="auto"/>
            </w:tcBorders>
            <w:shd w:val="clear" w:color="auto" w:fill="BFBFBF"/>
          </w:tcPr>
          <w:p w14:paraId="04E88969" w14:textId="77777777" w:rsidR="008052FD" w:rsidRPr="00EA23C8" w:rsidRDefault="008052FD" w:rsidP="007F789B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Cuma</w:t>
            </w:r>
          </w:p>
        </w:tc>
      </w:tr>
      <w:tr w:rsidR="00EC5682" w:rsidRPr="00EA23C8" w14:paraId="78949CB0" w14:textId="77777777" w:rsidTr="00DE0DF5">
        <w:trPr>
          <w:trHeight w:val="851"/>
        </w:trPr>
        <w:tc>
          <w:tcPr>
            <w:tcW w:w="620" w:type="pct"/>
            <w:shd w:val="clear" w:color="auto" w:fill="BFBFBF"/>
            <w:vAlign w:val="center"/>
          </w:tcPr>
          <w:p w14:paraId="6B890AFC" w14:textId="77777777" w:rsidR="008052FD" w:rsidRPr="00EA23C8" w:rsidRDefault="008052FD" w:rsidP="007F789B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08:30</w:t>
            </w:r>
          </w:p>
        </w:tc>
        <w:tc>
          <w:tcPr>
            <w:tcW w:w="1024" w:type="pct"/>
            <w:gridSpan w:val="2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D3004F2" w14:textId="29C83C17" w:rsidR="008A24C4" w:rsidRPr="00995A7B" w:rsidRDefault="008A24C4" w:rsidP="007F789B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02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B748748" w14:textId="77777777" w:rsidR="0041570F" w:rsidRPr="0098512B" w:rsidRDefault="0041570F" w:rsidP="0041570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Vergilemenin Ekonomik Analizi</w:t>
            </w: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 (</w:t>
            </w:r>
            <w:r w:rsidRPr="0098512B">
              <w:rPr>
                <w:rFonts w:eastAsia="Times New Roman" w:cs="Times New Roman"/>
                <w:sz w:val="20"/>
                <w:szCs w:val="20"/>
                <w:lang w:eastAsia="tr-TR"/>
              </w:rPr>
              <w:t>Prof. Dr. Gülsüm Gürler Hazman)</w:t>
            </w:r>
          </w:p>
          <w:p w14:paraId="0CF52B9D" w14:textId="10768ACF" w:rsidR="004B4505" w:rsidRPr="00995A7B" w:rsidRDefault="0041570F" w:rsidP="0041570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İİBF</w:t>
            </w:r>
          </w:p>
        </w:tc>
        <w:tc>
          <w:tcPr>
            <w:tcW w:w="892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5282546" w14:textId="024B7B5B" w:rsidR="00B566EA" w:rsidRPr="00EE38A9" w:rsidRDefault="00B566EA" w:rsidP="00E370F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EE38A9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 </w:t>
            </w:r>
          </w:p>
        </w:tc>
        <w:tc>
          <w:tcPr>
            <w:tcW w:w="832" w:type="pct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F74C6A4" w14:textId="058CB6BF" w:rsidR="007250E2" w:rsidRPr="00EE38A9" w:rsidRDefault="007250E2" w:rsidP="00E370F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30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</w:tcPr>
          <w:p w14:paraId="4BCC52E3" w14:textId="01B60B50" w:rsidR="008052FD" w:rsidRPr="00995A7B" w:rsidRDefault="008052FD" w:rsidP="00E370F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</w:tr>
      <w:tr w:rsidR="00EC5682" w:rsidRPr="00EA23C8" w14:paraId="64822969" w14:textId="77777777" w:rsidTr="00DE0DF5">
        <w:trPr>
          <w:trHeight w:val="851"/>
        </w:trPr>
        <w:tc>
          <w:tcPr>
            <w:tcW w:w="620" w:type="pct"/>
            <w:shd w:val="clear" w:color="auto" w:fill="BFBFBF"/>
            <w:vAlign w:val="center"/>
          </w:tcPr>
          <w:p w14:paraId="784BFE0D" w14:textId="77777777" w:rsidR="008052FD" w:rsidRPr="00EA23C8" w:rsidRDefault="008052FD" w:rsidP="007F789B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09:30</w:t>
            </w:r>
          </w:p>
        </w:tc>
        <w:tc>
          <w:tcPr>
            <w:tcW w:w="1024" w:type="pct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3242CE" w14:textId="77777777" w:rsidR="00C0094C" w:rsidRPr="00973CBE" w:rsidRDefault="00C0094C" w:rsidP="00C0094C">
            <w:pPr>
              <w:widowControl w:val="0"/>
              <w:autoSpaceDE w:val="0"/>
              <w:autoSpaceDN w:val="0"/>
              <w:adjustRightInd w:val="0"/>
              <w:spacing w:before="120" w:after="120"/>
              <w:ind w:firstLine="0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Vergilemenin Sosyal Psikolojik Analizi</w:t>
            </w:r>
          </w:p>
          <w:p w14:paraId="35A9C5A4" w14:textId="5B53FCCE" w:rsidR="00E370F1" w:rsidRPr="0049551A" w:rsidRDefault="00E370F1" w:rsidP="0049551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C0094C">
              <w:rPr>
                <w:rFonts w:eastAsia="Times New Roman" w:cs="Times New Roman"/>
                <w:sz w:val="20"/>
                <w:szCs w:val="20"/>
                <w:lang w:eastAsia="tr-TR"/>
              </w:rPr>
              <w:t>(</w:t>
            </w:r>
            <w:r w:rsidR="0049551A" w:rsidRPr="00C0094C">
              <w:rPr>
                <w:rFonts w:eastAsia="Times New Roman" w:cs="Times New Roman"/>
                <w:sz w:val="20"/>
                <w:szCs w:val="20"/>
                <w:lang w:eastAsia="tr-TR"/>
              </w:rPr>
              <w:t>Prof</w:t>
            </w:r>
            <w:r w:rsidR="0049551A" w:rsidRPr="00827B65">
              <w:rPr>
                <w:rFonts w:eastAsia="Times New Roman" w:cs="Times New Roman"/>
                <w:sz w:val="20"/>
                <w:szCs w:val="20"/>
                <w:lang w:eastAsia="tr-TR"/>
              </w:rPr>
              <w:t>. Dr. İhsan Cemil Demir)</w:t>
            </w:r>
          </w:p>
          <w:p w14:paraId="4D0FFBF2" w14:textId="210914C4" w:rsidR="008052FD" w:rsidRPr="00995A7B" w:rsidRDefault="00C0094C" w:rsidP="00E370F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İİBF</w:t>
            </w:r>
          </w:p>
        </w:tc>
        <w:tc>
          <w:tcPr>
            <w:tcW w:w="8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B20FF44" w14:textId="77777777" w:rsidR="0041570F" w:rsidRPr="0098512B" w:rsidRDefault="0041570F" w:rsidP="0041570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Vergilemenin Ekonomik Analizi</w:t>
            </w: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 (</w:t>
            </w:r>
            <w:r w:rsidRPr="0098512B">
              <w:rPr>
                <w:rFonts w:eastAsia="Times New Roman" w:cs="Times New Roman"/>
                <w:sz w:val="20"/>
                <w:szCs w:val="20"/>
                <w:lang w:eastAsia="tr-TR"/>
              </w:rPr>
              <w:t>Prof. Dr. Gülsüm Gürler Hazman)</w:t>
            </w:r>
          </w:p>
          <w:p w14:paraId="1F9B7500" w14:textId="1BEDC48C" w:rsidR="00394FFC" w:rsidRPr="00995A7B" w:rsidRDefault="0041570F" w:rsidP="0041570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İİBF</w:t>
            </w:r>
          </w:p>
        </w:tc>
        <w:tc>
          <w:tcPr>
            <w:tcW w:w="8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A153816" w14:textId="5FB70683" w:rsidR="00194B53" w:rsidRPr="00A31179" w:rsidRDefault="00C0094C" w:rsidP="00194B5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AB Vergi Hukuku ve Türkiye</w:t>
            </w:r>
            <w:r w:rsidRPr="00A31179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 </w:t>
            </w:r>
            <w:r w:rsidR="00194B53" w:rsidRPr="00A31179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(Prof. Dr. </w:t>
            </w:r>
            <w:proofErr w:type="gramStart"/>
            <w:r w:rsidR="00194B53" w:rsidRPr="00A31179">
              <w:rPr>
                <w:rFonts w:eastAsia="Times New Roman" w:cs="Times New Roman"/>
                <w:sz w:val="20"/>
                <w:szCs w:val="20"/>
                <w:lang w:eastAsia="tr-TR"/>
              </w:rPr>
              <w:t>Kamil</w:t>
            </w:r>
            <w:proofErr w:type="gramEnd"/>
            <w:r w:rsidR="00194B53" w:rsidRPr="00A31179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 Güngör)</w:t>
            </w:r>
          </w:p>
          <w:p w14:paraId="45040B99" w14:textId="2A087AC1" w:rsidR="008052FD" w:rsidRPr="00275CC8" w:rsidRDefault="00C0094C" w:rsidP="00E370F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highlight w:val="yellow"/>
                <w:lang w:eastAsia="tr-TR"/>
              </w:rPr>
            </w:pPr>
            <w:r w:rsidRPr="00C0094C">
              <w:rPr>
                <w:rFonts w:eastAsia="Times New Roman" w:cs="Times New Roman"/>
                <w:sz w:val="20"/>
                <w:szCs w:val="20"/>
                <w:lang w:eastAsia="tr-TR"/>
              </w:rPr>
              <w:t>İİBF</w:t>
            </w:r>
          </w:p>
        </w:tc>
        <w:tc>
          <w:tcPr>
            <w:tcW w:w="83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D220D4E" w14:textId="0DA950F1" w:rsidR="00A31179" w:rsidRPr="0049551A" w:rsidRDefault="00C0094C" w:rsidP="00A31179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Sosyal Bilimlerde Araştırma Yöntemleri ve Yayın Etiği </w:t>
            </w:r>
            <w:r w:rsidR="00A31179" w:rsidRPr="0049551A">
              <w:rPr>
                <w:rFonts w:eastAsia="Times New Roman" w:cs="Times New Roman"/>
                <w:sz w:val="20"/>
                <w:szCs w:val="20"/>
                <w:lang w:eastAsia="tr-TR"/>
              </w:rPr>
              <w:t>(</w:t>
            </w:r>
            <w:r w:rsidR="00A31179">
              <w:rPr>
                <w:rFonts w:eastAsia="Times New Roman" w:cs="Times New Roman"/>
                <w:sz w:val="20"/>
                <w:szCs w:val="20"/>
                <w:lang w:eastAsia="tr-TR"/>
              </w:rPr>
              <w:t>Doç. Dr. Ali Balkı</w:t>
            </w:r>
            <w:r w:rsidR="00A31179" w:rsidRPr="0049551A">
              <w:rPr>
                <w:rFonts w:eastAsia="Times New Roman" w:cs="Times New Roman"/>
                <w:sz w:val="20"/>
                <w:szCs w:val="20"/>
                <w:lang w:eastAsia="tr-TR"/>
              </w:rPr>
              <w:t>)</w:t>
            </w:r>
          </w:p>
          <w:p w14:paraId="4080BB3C" w14:textId="62983DEE" w:rsidR="00B566EA" w:rsidRPr="00995A7B" w:rsidRDefault="00C0094C" w:rsidP="00E370F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İİBF</w:t>
            </w:r>
          </w:p>
        </w:tc>
        <w:tc>
          <w:tcPr>
            <w:tcW w:w="83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A45029E" w14:textId="47FE8D03" w:rsidR="008052FD" w:rsidRPr="00995A7B" w:rsidRDefault="008052FD" w:rsidP="00E370F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</w:tr>
      <w:tr w:rsidR="00EC5682" w:rsidRPr="00EA23C8" w14:paraId="33F75521" w14:textId="77777777" w:rsidTr="00DE0DF5">
        <w:trPr>
          <w:trHeight w:val="851"/>
        </w:trPr>
        <w:tc>
          <w:tcPr>
            <w:tcW w:w="620" w:type="pct"/>
            <w:shd w:val="clear" w:color="auto" w:fill="BFBFBF"/>
            <w:vAlign w:val="center"/>
          </w:tcPr>
          <w:p w14:paraId="707B7BF4" w14:textId="77777777" w:rsidR="008052FD" w:rsidRPr="00EA23C8" w:rsidRDefault="008052FD" w:rsidP="007F789B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10:30</w:t>
            </w:r>
          </w:p>
        </w:tc>
        <w:tc>
          <w:tcPr>
            <w:tcW w:w="1024" w:type="pct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713FC4D" w14:textId="77777777" w:rsidR="00C0094C" w:rsidRPr="00973CBE" w:rsidRDefault="00C0094C" w:rsidP="00C0094C">
            <w:pPr>
              <w:widowControl w:val="0"/>
              <w:autoSpaceDE w:val="0"/>
              <w:autoSpaceDN w:val="0"/>
              <w:adjustRightInd w:val="0"/>
              <w:spacing w:before="120" w:after="120"/>
              <w:ind w:firstLine="0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Vergilemenin Sosyal Psikolojik Analizi</w:t>
            </w:r>
          </w:p>
          <w:p w14:paraId="74C2D1D6" w14:textId="77777777" w:rsidR="00C0094C" w:rsidRPr="0049551A" w:rsidRDefault="00C0094C" w:rsidP="00C0094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C0094C">
              <w:rPr>
                <w:rFonts w:eastAsia="Times New Roman" w:cs="Times New Roman"/>
                <w:sz w:val="20"/>
                <w:szCs w:val="20"/>
                <w:lang w:eastAsia="tr-TR"/>
              </w:rPr>
              <w:t>(Prof</w:t>
            </w:r>
            <w:r w:rsidRPr="00827B65">
              <w:rPr>
                <w:rFonts w:eastAsia="Times New Roman" w:cs="Times New Roman"/>
                <w:sz w:val="20"/>
                <w:szCs w:val="20"/>
                <w:lang w:eastAsia="tr-TR"/>
              </w:rPr>
              <w:t>. Dr. İhsan Cemil Demir)</w:t>
            </w:r>
          </w:p>
          <w:p w14:paraId="59427507" w14:textId="70F903F6" w:rsidR="00B566EA" w:rsidRPr="00995A7B" w:rsidRDefault="00C0094C" w:rsidP="00C0094C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İİBF</w:t>
            </w:r>
          </w:p>
        </w:tc>
        <w:tc>
          <w:tcPr>
            <w:tcW w:w="8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5F3EEF7" w14:textId="77777777" w:rsidR="0041570F" w:rsidRPr="0098512B" w:rsidRDefault="0041570F" w:rsidP="0041570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Vergilemenin Ekonomik Analizi</w:t>
            </w: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 (</w:t>
            </w:r>
            <w:r w:rsidRPr="0098512B">
              <w:rPr>
                <w:rFonts w:eastAsia="Times New Roman" w:cs="Times New Roman"/>
                <w:sz w:val="20"/>
                <w:szCs w:val="20"/>
                <w:lang w:eastAsia="tr-TR"/>
              </w:rPr>
              <w:t>Prof. Dr. Gülsüm Gürler Hazman)</w:t>
            </w:r>
          </w:p>
          <w:p w14:paraId="7769643B" w14:textId="0A235A51" w:rsidR="007250E2" w:rsidRPr="00995A7B" w:rsidRDefault="0041570F" w:rsidP="0041570F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İİBF</w:t>
            </w:r>
          </w:p>
        </w:tc>
        <w:tc>
          <w:tcPr>
            <w:tcW w:w="8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B91AF6A" w14:textId="77777777" w:rsidR="00C0094C" w:rsidRPr="00A31179" w:rsidRDefault="00C0094C" w:rsidP="00C0094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AB Vergi Hukuku ve Türkiye</w:t>
            </w:r>
            <w:r w:rsidRPr="00A31179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 (Prof. Dr. </w:t>
            </w:r>
            <w:proofErr w:type="gramStart"/>
            <w:r w:rsidRPr="00A31179">
              <w:rPr>
                <w:rFonts w:eastAsia="Times New Roman" w:cs="Times New Roman"/>
                <w:sz w:val="20"/>
                <w:szCs w:val="20"/>
                <w:lang w:eastAsia="tr-TR"/>
              </w:rPr>
              <w:t>Kamil</w:t>
            </w:r>
            <w:proofErr w:type="gramEnd"/>
            <w:r w:rsidRPr="00A31179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 Güngör)</w:t>
            </w:r>
          </w:p>
          <w:p w14:paraId="18C55A97" w14:textId="0F034F0D" w:rsidR="008052FD" w:rsidRPr="00275CC8" w:rsidRDefault="00C0094C" w:rsidP="00C0094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highlight w:val="yellow"/>
                <w:lang w:eastAsia="tr-TR"/>
              </w:rPr>
            </w:pPr>
            <w:r w:rsidRPr="00C0094C">
              <w:rPr>
                <w:rFonts w:eastAsia="Times New Roman" w:cs="Times New Roman"/>
                <w:sz w:val="20"/>
                <w:szCs w:val="20"/>
                <w:lang w:eastAsia="tr-TR"/>
              </w:rPr>
              <w:t>İİBF</w:t>
            </w:r>
          </w:p>
        </w:tc>
        <w:tc>
          <w:tcPr>
            <w:tcW w:w="83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EB1AF04" w14:textId="77777777" w:rsidR="00C0094C" w:rsidRPr="0049551A" w:rsidRDefault="00C0094C" w:rsidP="00C0094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Sosyal Bilimlerde Araştırma Yöntemleri ve Yayın Etiği </w:t>
            </w:r>
            <w:r w:rsidRPr="0049551A">
              <w:rPr>
                <w:rFonts w:eastAsia="Times New Roman" w:cs="Times New Roman"/>
                <w:sz w:val="20"/>
                <w:szCs w:val="20"/>
                <w:lang w:eastAsia="tr-TR"/>
              </w:rPr>
              <w:t>(</w:t>
            </w: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Doç. Dr. Ali Balkı</w:t>
            </w:r>
            <w:r w:rsidRPr="0049551A">
              <w:rPr>
                <w:rFonts w:eastAsia="Times New Roman" w:cs="Times New Roman"/>
                <w:sz w:val="20"/>
                <w:szCs w:val="20"/>
                <w:lang w:eastAsia="tr-TR"/>
              </w:rPr>
              <w:t>)</w:t>
            </w:r>
          </w:p>
          <w:p w14:paraId="70E02CF6" w14:textId="11940300" w:rsidR="00EE38A9" w:rsidRPr="00995A7B" w:rsidRDefault="00C0094C" w:rsidP="00C0094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İİBF</w:t>
            </w:r>
          </w:p>
        </w:tc>
        <w:tc>
          <w:tcPr>
            <w:tcW w:w="83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5B42FD2C" w14:textId="178B6EA9" w:rsidR="008052FD" w:rsidRPr="00995A7B" w:rsidRDefault="008052FD" w:rsidP="00C0094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</w:tr>
      <w:tr w:rsidR="00EC5682" w:rsidRPr="00EA23C8" w14:paraId="4F6E4C59" w14:textId="77777777" w:rsidTr="00DE0DF5">
        <w:trPr>
          <w:trHeight w:val="851"/>
        </w:trPr>
        <w:tc>
          <w:tcPr>
            <w:tcW w:w="620" w:type="pct"/>
            <w:shd w:val="clear" w:color="auto" w:fill="BFBFBF"/>
            <w:vAlign w:val="center"/>
          </w:tcPr>
          <w:p w14:paraId="3289AC27" w14:textId="77777777" w:rsidR="008052FD" w:rsidRPr="00EA23C8" w:rsidRDefault="008052FD" w:rsidP="007F789B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11:30</w:t>
            </w:r>
          </w:p>
        </w:tc>
        <w:tc>
          <w:tcPr>
            <w:tcW w:w="1024" w:type="pct"/>
            <w:gridSpan w:val="2"/>
            <w:tcBorders>
              <w:top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2A8919A2" w14:textId="77777777" w:rsidR="00C0094C" w:rsidRPr="00973CBE" w:rsidRDefault="00C0094C" w:rsidP="00C0094C">
            <w:pPr>
              <w:widowControl w:val="0"/>
              <w:autoSpaceDE w:val="0"/>
              <w:autoSpaceDN w:val="0"/>
              <w:adjustRightInd w:val="0"/>
              <w:spacing w:before="120" w:after="120"/>
              <w:ind w:firstLine="0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Vergilemenin Sosyal Psikolojik Analizi</w:t>
            </w:r>
          </w:p>
          <w:p w14:paraId="68A923C8" w14:textId="77777777" w:rsidR="00C0094C" w:rsidRPr="0049551A" w:rsidRDefault="00C0094C" w:rsidP="00C0094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C0094C">
              <w:rPr>
                <w:rFonts w:eastAsia="Times New Roman" w:cs="Times New Roman"/>
                <w:sz w:val="20"/>
                <w:szCs w:val="20"/>
                <w:lang w:eastAsia="tr-TR"/>
              </w:rPr>
              <w:t>(Prof</w:t>
            </w:r>
            <w:r w:rsidRPr="00827B65">
              <w:rPr>
                <w:rFonts w:eastAsia="Times New Roman" w:cs="Times New Roman"/>
                <w:sz w:val="20"/>
                <w:szCs w:val="20"/>
                <w:lang w:eastAsia="tr-TR"/>
              </w:rPr>
              <w:t>. Dr. İhsan Cemil Demir)</w:t>
            </w:r>
          </w:p>
          <w:p w14:paraId="26F069EB" w14:textId="3BCE97E2" w:rsidR="008052FD" w:rsidRPr="00995A7B" w:rsidRDefault="00C0094C" w:rsidP="00C0094C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İİBF</w:t>
            </w:r>
          </w:p>
        </w:tc>
        <w:tc>
          <w:tcPr>
            <w:tcW w:w="802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045AADDD" w14:textId="77777777" w:rsidR="008C06EF" w:rsidRPr="00A31179" w:rsidRDefault="008C06EF" w:rsidP="008C06E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Devletin Düzenleme Fonksiyonu</w:t>
            </w:r>
            <w:r w:rsidRPr="00A31179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 (Doç. Dr. İsmail Ciğerci)</w:t>
            </w:r>
          </w:p>
          <w:p w14:paraId="5E1A67A2" w14:textId="25CCACF0" w:rsidR="008052FD" w:rsidRPr="00995A7B" w:rsidRDefault="008C06EF" w:rsidP="008C06EF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İİBF</w:t>
            </w:r>
          </w:p>
        </w:tc>
        <w:tc>
          <w:tcPr>
            <w:tcW w:w="892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484FE731" w14:textId="77777777" w:rsidR="00C0094C" w:rsidRPr="00A31179" w:rsidRDefault="00C0094C" w:rsidP="00C0094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AB Vergi Hukuku ve Türkiye</w:t>
            </w:r>
            <w:r w:rsidRPr="00A31179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 (Prof. Dr. </w:t>
            </w:r>
            <w:proofErr w:type="gramStart"/>
            <w:r w:rsidRPr="00A31179">
              <w:rPr>
                <w:rFonts w:eastAsia="Times New Roman" w:cs="Times New Roman"/>
                <w:sz w:val="20"/>
                <w:szCs w:val="20"/>
                <w:lang w:eastAsia="tr-TR"/>
              </w:rPr>
              <w:t>Kamil</w:t>
            </w:r>
            <w:proofErr w:type="gramEnd"/>
            <w:r w:rsidRPr="00A31179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 Güngör)</w:t>
            </w:r>
          </w:p>
          <w:p w14:paraId="1E16306A" w14:textId="3C650F87" w:rsidR="00275CC8" w:rsidRPr="00275CC8" w:rsidRDefault="00C0094C" w:rsidP="00C0094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highlight w:val="yellow"/>
                <w:lang w:eastAsia="tr-TR"/>
              </w:rPr>
            </w:pPr>
            <w:r w:rsidRPr="00C0094C">
              <w:rPr>
                <w:rFonts w:eastAsia="Times New Roman" w:cs="Times New Roman"/>
                <w:sz w:val="20"/>
                <w:szCs w:val="20"/>
                <w:lang w:eastAsia="tr-TR"/>
              </w:rPr>
              <w:t>İİBF</w:t>
            </w:r>
          </w:p>
        </w:tc>
        <w:tc>
          <w:tcPr>
            <w:tcW w:w="832" w:type="pct"/>
            <w:gridSpan w:val="2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208DA993" w14:textId="77777777" w:rsidR="00C0094C" w:rsidRPr="0049551A" w:rsidRDefault="00C0094C" w:rsidP="00C0094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Sosyal Bilimlerde Araştırma Yöntemleri ve Yayın Etiği </w:t>
            </w:r>
            <w:r w:rsidRPr="0049551A">
              <w:rPr>
                <w:rFonts w:eastAsia="Times New Roman" w:cs="Times New Roman"/>
                <w:sz w:val="20"/>
                <w:szCs w:val="20"/>
                <w:lang w:eastAsia="tr-TR"/>
              </w:rPr>
              <w:t>(</w:t>
            </w: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Doç. Dr. Ali Balkı</w:t>
            </w:r>
            <w:r w:rsidRPr="0049551A">
              <w:rPr>
                <w:rFonts w:eastAsia="Times New Roman" w:cs="Times New Roman"/>
                <w:sz w:val="20"/>
                <w:szCs w:val="20"/>
                <w:lang w:eastAsia="tr-TR"/>
              </w:rPr>
              <w:t>)</w:t>
            </w:r>
          </w:p>
          <w:p w14:paraId="31BECCD3" w14:textId="75AF2A37" w:rsidR="008052FD" w:rsidRPr="00995A7B" w:rsidRDefault="00C0094C" w:rsidP="00C0094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İİBF</w:t>
            </w:r>
          </w:p>
        </w:tc>
        <w:tc>
          <w:tcPr>
            <w:tcW w:w="830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14:paraId="69A73A23" w14:textId="7FF43075" w:rsidR="008052FD" w:rsidRPr="00995A7B" w:rsidRDefault="008052FD" w:rsidP="00C0094C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</w:p>
        </w:tc>
      </w:tr>
      <w:tr w:rsidR="00DE0DF5" w:rsidRPr="00EA23C8" w14:paraId="54BD590E" w14:textId="77777777" w:rsidTr="00DE0DF5">
        <w:trPr>
          <w:trHeight w:val="341"/>
        </w:trPr>
        <w:tc>
          <w:tcPr>
            <w:tcW w:w="5000" w:type="pct"/>
            <w:gridSpan w:val="8"/>
            <w:shd w:val="clear" w:color="auto" w:fill="BFBFBF"/>
            <w:vAlign w:val="center"/>
          </w:tcPr>
          <w:p w14:paraId="5573C0EE" w14:textId="77777777" w:rsidR="00DE0DF5" w:rsidRPr="00995A7B" w:rsidRDefault="00DE0DF5" w:rsidP="007F789B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 w:val="20"/>
                <w:szCs w:val="20"/>
                <w:lang w:eastAsia="tr-TR"/>
              </w:rPr>
            </w:pPr>
          </w:p>
        </w:tc>
      </w:tr>
      <w:tr w:rsidR="00EC5682" w:rsidRPr="00EA23C8" w14:paraId="6902BB86" w14:textId="77777777" w:rsidTr="00DE0DF5">
        <w:trPr>
          <w:trHeight w:val="1096"/>
        </w:trPr>
        <w:tc>
          <w:tcPr>
            <w:tcW w:w="620" w:type="pct"/>
            <w:shd w:val="clear" w:color="auto" w:fill="BFBFBF"/>
            <w:vAlign w:val="center"/>
          </w:tcPr>
          <w:p w14:paraId="7F0E4BD1" w14:textId="77777777" w:rsidR="008052FD" w:rsidRPr="00EA23C8" w:rsidRDefault="008052FD" w:rsidP="007F789B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13:00</w:t>
            </w:r>
          </w:p>
        </w:tc>
        <w:tc>
          <w:tcPr>
            <w:tcW w:w="1024" w:type="pct"/>
            <w:gridSpan w:val="2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7D15C7" w14:textId="2B55E170" w:rsidR="008052FD" w:rsidRPr="00995A7B" w:rsidRDefault="008052FD" w:rsidP="00E370F1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802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AF2FF4A" w14:textId="77777777" w:rsidR="008C06EF" w:rsidRPr="00A31179" w:rsidRDefault="008C06EF" w:rsidP="008C06E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Devletin Düzenleme Fonksiyonu</w:t>
            </w:r>
            <w:r w:rsidRPr="00A31179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 (Doç. Dr. İsmail Ciğerci)</w:t>
            </w:r>
          </w:p>
          <w:p w14:paraId="6900A66B" w14:textId="3436E9C5" w:rsidR="00B84567" w:rsidRPr="00995A7B" w:rsidRDefault="008C06EF" w:rsidP="00E370F1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İİBF</w:t>
            </w:r>
          </w:p>
        </w:tc>
        <w:tc>
          <w:tcPr>
            <w:tcW w:w="892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95B754A" w14:textId="77777777" w:rsidR="00C0094C" w:rsidRPr="0049551A" w:rsidRDefault="00C0094C" w:rsidP="00C0094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Vergi Hukukunda Güncel Sorunlar</w:t>
            </w:r>
            <w:r w:rsidRPr="0049551A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 (</w:t>
            </w: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Prof. Dr. Ceyda Kükrer Mutlu) </w:t>
            </w:r>
          </w:p>
          <w:p w14:paraId="01331A9E" w14:textId="7A0693BD" w:rsidR="00522061" w:rsidRPr="0049551A" w:rsidRDefault="00C0094C" w:rsidP="00C0094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İİBF</w:t>
            </w:r>
            <w:r w:rsidRPr="0049551A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 </w:t>
            </w:r>
            <w:r w:rsidR="00522061" w:rsidRPr="0049551A">
              <w:rPr>
                <w:rFonts w:eastAsia="Times New Roman" w:cs="Times New Roman"/>
                <w:sz w:val="20"/>
                <w:szCs w:val="20"/>
                <w:lang w:eastAsia="tr-TR"/>
              </w:rPr>
              <w:t>(</w:t>
            </w:r>
            <w:r w:rsidR="00522061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Prof. Dr. Ceyda Kükrer Mutlu) </w:t>
            </w:r>
          </w:p>
          <w:p w14:paraId="4960B41F" w14:textId="345CC875" w:rsidR="008052FD" w:rsidRPr="00995A7B" w:rsidRDefault="00C0094C" w:rsidP="00E370F1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İİBF</w:t>
            </w:r>
          </w:p>
        </w:tc>
        <w:tc>
          <w:tcPr>
            <w:tcW w:w="832" w:type="pct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48EBCDF" w14:textId="63851A9C" w:rsidR="008052FD" w:rsidRPr="00995A7B" w:rsidRDefault="008052FD" w:rsidP="00E370F1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30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705ADDFA" w14:textId="1179463D" w:rsidR="008052FD" w:rsidRPr="00995A7B" w:rsidRDefault="008052FD" w:rsidP="00E370F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</w:tr>
      <w:tr w:rsidR="00EC5682" w:rsidRPr="00EA23C8" w14:paraId="40564748" w14:textId="77777777" w:rsidTr="00DE0DF5">
        <w:trPr>
          <w:trHeight w:val="1321"/>
        </w:trPr>
        <w:tc>
          <w:tcPr>
            <w:tcW w:w="620" w:type="pct"/>
            <w:shd w:val="clear" w:color="auto" w:fill="BFBFBF"/>
            <w:vAlign w:val="center"/>
          </w:tcPr>
          <w:p w14:paraId="28E0FFB0" w14:textId="77777777" w:rsidR="007250E2" w:rsidRPr="00EA23C8" w:rsidRDefault="007250E2" w:rsidP="007F789B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14:00</w:t>
            </w:r>
          </w:p>
        </w:tc>
        <w:tc>
          <w:tcPr>
            <w:tcW w:w="1024" w:type="pct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7CB257F" w14:textId="77777777" w:rsidR="00C0094C" w:rsidRPr="0049551A" w:rsidRDefault="00C0094C" w:rsidP="00C0094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Türkiye’de Kamu Mali Yönetimi</w:t>
            </w:r>
            <w:r w:rsidRPr="001D5DEE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 (</w:t>
            </w: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Prof. Dr. Harun Cansız</w:t>
            </w:r>
            <w:r w:rsidRPr="001D5DEE">
              <w:rPr>
                <w:rFonts w:eastAsia="Times New Roman" w:cs="Times New Roman"/>
                <w:sz w:val="20"/>
                <w:szCs w:val="20"/>
                <w:lang w:eastAsia="tr-TR"/>
              </w:rPr>
              <w:t>)</w:t>
            </w:r>
          </w:p>
          <w:p w14:paraId="002F53AA" w14:textId="676A2CD6" w:rsidR="007250E2" w:rsidRPr="00995A7B" w:rsidRDefault="00C0094C" w:rsidP="00C0094C">
            <w:pPr>
              <w:spacing w:after="0" w:line="240" w:lineRule="auto"/>
              <w:ind w:right="-57" w:firstLine="0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İİBF</w:t>
            </w:r>
          </w:p>
        </w:tc>
        <w:tc>
          <w:tcPr>
            <w:tcW w:w="8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EBF40BC" w14:textId="77777777" w:rsidR="008C06EF" w:rsidRPr="00A31179" w:rsidRDefault="008C06EF" w:rsidP="008C06E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Devletin Düzenleme Fonksiyonu</w:t>
            </w:r>
            <w:r w:rsidRPr="00A31179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 (Doç. Dr. İsmail Ciğerci)</w:t>
            </w:r>
          </w:p>
          <w:p w14:paraId="2CD40F0E" w14:textId="1A234CCF" w:rsidR="007250E2" w:rsidRPr="00995A7B" w:rsidRDefault="008C06EF" w:rsidP="008C06E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lastRenderedPageBreak/>
              <w:t>İİBF</w:t>
            </w:r>
          </w:p>
        </w:tc>
        <w:tc>
          <w:tcPr>
            <w:tcW w:w="8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DC228B" w14:textId="77777777" w:rsidR="00C0094C" w:rsidRPr="0049551A" w:rsidRDefault="00C0094C" w:rsidP="00C0094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lastRenderedPageBreak/>
              <w:t>Vergi Hukukunda Güncel Sorunlar</w:t>
            </w:r>
            <w:r w:rsidRPr="0049551A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 (</w:t>
            </w: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Prof. Dr. Ceyda Kükrer Mutlu) </w:t>
            </w:r>
          </w:p>
          <w:p w14:paraId="58261153" w14:textId="77777777" w:rsidR="00C0094C" w:rsidRPr="0049551A" w:rsidRDefault="00C0094C" w:rsidP="00C0094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İİBF</w:t>
            </w:r>
            <w:r w:rsidRPr="0049551A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 (</w:t>
            </w: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Prof. Dr. </w:t>
            </w: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lastRenderedPageBreak/>
              <w:t xml:space="preserve">Ceyda Kükrer Mutlu) </w:t>
            </w:r>
          </w:p>
          <w:p w14:paraId="45A8D656" w14:textId="47738D65" w:rsidR="007250E2" w:rsidRPr="00995A7B" w:rsidRDefault="00C0094C" w:rsidP="00C0094C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İİBF</w:t>
            </w:r>
          </w:p>
        </w:tc>
        <w:tc>
          <w:tcPr>
            <w:tcW w:w="83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BEF5B43" w14:textId="705CD3D1" w:rsidR="007250E2" w:rsidRPr="00995A7B" w:rsidRDefault="007250E2" w:rsidP="00C0094C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83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288D2010" w14:textId="77777777" w:rsidR="007250E2" w:rsidRDefault="007250E2" w:rsidP="004A7337">
            <w:pPr>
              <w:spacing w:after="0" w:line="259" w:lineRule="auto"/>
              <w:ind w:firstLine="0"/>
              <w:jc w:val="left"/>
            </w:pPr>
          </w:p>
          <w:p w14:paraId="0D6394F6" w14:textId="5F671ABA" w:rsidR="007250E2" w:rsidRPr="00EA23C8" w:rsidRDefault="007250E2" w:rsidP="00E370F1">
            <w:pPr>
              <w:spacing w:after="0" w:line="259" w:lineRule="auto"/>
              <w:ind w:firstLine="0"/>
              <w:jc w:val="left"/>
            </w:pPr>
          </w:p>
        </w:tc>
      </w:tr>
      <w:tr w:rsidR="00EC5682" w:rsidRPr="00EA23C8" w14:paraId="6CBE9EAC" w14:textId="77777777" w:rsidTr="00DE0DF5">
        <w:trPr>
          <w:trHeight w:val="944"/>
        </w:trPr>
        <w:tc>
          <w:tcPr>
            <w:tcW w:w="620" w:type="pct"/>
            <w:shd w:val="clear" w:color="auto" w:fill="BFBFBF"/>
            <w:vAlign w:val="center"/>
          </w:tcPr>
          <w:p w14:paraId="48F96B8C" w14:textId="77777777" w:rsidR="008052FD" w:rsidRPr="00EA23C8" w:rsidRDefault="008052FD" w:rsidP="007F789B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15:00</w:t>
            </w:r>
          </w:p>
        </w:tc>
        <w:tc>
          <w:tcPr>
            <w:tcW w:w="1024" w:type="pct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017BAD2" w14:textId="77777777" w:rsidR="00C0094C" w:rsidRPr="0049551A" w:rsidRDefault="00C0094C" w:rsidP="00C0094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Türkiye’de Kamu Mali Yönetimi</w:t>
            </w:r>
            <w:r w:rsidRPr="001D5DEE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 (</w:t>
            </w: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Prof. Dr. Harun Cansız</w:t>
            </w:r>
            <w:r w:rsidRPr="001D5DEE">
              <w:rPr>
                <w:rFonts w:eastAsia="Times New Roman" w:cs="Times New Roman"/>
                <w:sz w:val="20"/>
                <w:szCs w:val="20"/>
                <w:lang w:eastAsia="tr-TR"/>
              </w:rPr>
              <w:t>)</w:t>
            </w:r>
          </w:p>
          <w:p w14:paraId="7A3A3540" w14:textId="7966B346" w:rsidR="008052FD" w:rsidRPr="00E370F1" w:rsidRDefault="00C0094C" w:rsidP="00C0094C">
            <w:pPr>
              <w:spacing w:after="0" w:line="240" w:lineRule="auto"/>
              <w:ind w:firstLine="0"/>
              <w:jc w:val="center"/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İİBF</w:t>
            </w:r>
          </w:p>
        </w:tc>
        <w:tc>
          <w:tcPr>
            <w:tcW w:w="8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308E74E" w14:textId="77777777" w:rsidR="00C0094C" w:rsidRPr="0049551A" w:rsidRDefault="00C0094C" w:rsidP="00C0094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Kamusal Mal ve Dışsallıklar Teorisi</w:t>
            </w:r>
            <w:r w:rsidRPr="0049551A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 (Prof. Dr. İsa Sağbaş)</w:t>
            </w:r>
          </w:p>
          <w:p w14:paraId="372167EA" w14:textId="779E66A3" w:rsidR="008052FD" w:rsidRPr="00995A7B" w:rsidRDefault="00C0094C" w:rsidP="00C0094C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İİBF</w:t>
            </w:r>
          </w:p>
        </w:tc>
        <w:tc>
          <w:tcPr>
            <w:tcW w:w="8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8162D9D" w14:textId="77777777" w:rsidR="00C0094C" w:rsidRPr="0049551A" w:rsidRDefault="00C0094C" w:rsidP="00C0094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Vergi Hukukunda Güncel Sorunlar</w:t>
            </w:r>
            <w:r w:rsidRPr="0049551A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 (</w:t>
            </w: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Prof. Dr. Ceyda Kükrer Mutlu) </w:t>
            </w:r>
          </w:p>
          <w:p w14:paraId="45E0AB30" w14:textId="77777777" w:rsidR="00C0094C" w:rsidRPr="0049551A" w:rsidRDefault="00C0094C" w:rsidP="00C0094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İİBF</w:t>
            </w:r>
            <w:r w:rsidRPr="0049551A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 (</w:t>
            </w: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Prof. Dr. Ceyda Kükrer Mutlu) </w:t>
            </w:r>
          </w:p>
          <w:p w14:paraId="4A2808B0" w14:textId="57143165" w:rsidR="008052FD" w:rsidRPr="00995A7B" w:rsidRDefault="00C0094C" w:rsidP="00C0094C">
            <w:pPr>
              <w:ind w:firstLine="0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İİBF</w:t>
            </w:r>
          </w:p>
        </w:tc>
        <w:tc>
          <w:tcPr>
            <w:tcW w:w="83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F770556" w14:textId="5D4582FE" w:rsidR="008052FD" w:rsidRPr="00995A7B" w:rsidRDefault="008052FD" w:rsidP="00C0094C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83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59DC1FD9" w14:textId="2D32C7D1" w:rsidR="008052FD" w:rsidRPr="00995A7B" w:rsidRDefault="008052FD" w:rsidP="00E370F1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</w:p>
        </w:tc>
      </w:tr>
      <w:tr w:rsidR="00EC5682" w:rsidRPr="00EA23C8" w14:paraId="3CBB27B9" w14:textId="77777777" w:rsidTr="00DE0DF5">
        <w:trPr>
          <w:trHeight w:val="944"/>
        </w:trPr>
        <w:tc>
          <w:tcPr>
            <w:tcW w:w="620" w:type="pct"/>
            <w:shd w:val="clear" w:color="auto" w:fill="BFBFBF"/>
            <w:vAlign w:val="center"/>
          </w:tcPr>
          <w:p w14:paraId="67DA1A54" w14:textId="77777777" w:rsidR="008052FD" w:rsidRPr="00EA23C8" w:rsidRDefault="008052FD" w:rsidP="007F789B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16:00</w:t>
            </w:r>
          </w:p>
        </w:tc>
        <w:tc>
          <w:tcPr>
            <w:tcW w:w="1024" w:type="pct"/>
            <w:gridSpan w:val="2"/>
            <w:tcBorders>
              <w:top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18B63CB0" w14:textId="77777777" w:rsidR="00D42094" w:rsidRPr="0049551A" w:rsidRDefault="00D42094" w:rsidP="00D4209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Türkiye’de Kamu Mali Yönetimi</w:t>
            </w:r>
            <w:r w:rsidRPr="001D5DEE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 (</w:t>
            </w: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Prof. Dr. Harun Cansız</w:t>
            </w:r>
            <w:r w:rsidRPr="001D5DEE">
              <w:rPr>
                <w:rFonts w:eastAsia="Times New Roman" w:cs="Times New Roman"/>
                <w:sz w:val="20"/>
                <w:szCs w:val="20"/>
                <w:lang w:eastAsia="tr-TR"/>
              </w:rPr>
              <w:t>)</w:t>
            </w:r>
          </w:p>
          <w:p w14:paraId="3D60D95C" w14:textId="2242EBDA" w:rsidR="008052FD" w:rsidRPr="00995A7B" w:rsidRDefault="00D42094" w:rsidP="00D4209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İİBF</w:t>
            </w:r>
          </w:p>
        </w:tc>
        <w:tc>
          <w:tcPr>
            <w:tcW w:w="802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79F7876A" w14:textId="77777777" w:rsidR="00C0094C" w:rsidRPr="0049551A" w:rsidRDefault="00C0094C" w:rsidP="00C0094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Kamusal Mal ve Dışsallıklar Teorisi</w:t>
            </w:r>
            <w:r w:rsidRPr="0049551A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 (Prof. Dr. İsa Sağbaş)</w:t>
            </w:r>
          </w:p>
          <w:p w14:paraId="41047F97" w14:textId="2812E625" w:rsidR="008052FD" w:rsidRPr="00995A7B" w:rsidRDefault="00C0094C" w:rsidP="00C0094C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İİBF</w:t>
            </w:r>
          </w:p>
        </w:tc>
        <w:tc>
          <w:tcPr>
            <w:tcW w:w="892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3E1BC25A" w14:textId="71FA753B" w:rsidR="008052FD" w:rsidRPr="00995A7B" w:rsidRDefault="008052FD" w:rsidP="00E370F1">
            <w:pPr>
              <w:ind w:firstLine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832" w:type="pct"/>
            <w:gridSpan w:val="2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53F63348" w14:textId="17992664" w:rsidR="008052FD" w:rsidRPr="00995A7B" w:rsidRDefault="008052FD" w:rsidP="00E370F1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830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</w:tcBorders>
          </w:tcPr>
          <w:p w14:paraId="5ACB1A41" w14:textId="7813DDD9" w:rsidR="008052FD" w:rsidRPr="00995A7B" w:rsidRDefault="008052FD" w:rsidP="00E370F1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EC5682" w:rsidRPr="00EA23C8" w14:paraId="59DCCC6E" w14:textId="77777777" w:rsidTr="00DE0DF5">
        <w:trPr>
          <w:trHeight w:val="851"/>
        </w:trPr>
        <w:tc>
          <w:tcPr>
            <w:tcW w:w="620" w:type="pct"/>
            <w:shd w:val="clear" w:color="auto" w:fill="BFBFBF"/>
            <w:vAlign w:val="center"/>
          </w:tcPr>
          <w:p w14:paraId="72EFC490" w14:textId="77777777" w:rsidR="008052FD" w:rsidRPr="00EA23C8" w:rsidRDefault="008052FD" w:rsidP="007F789B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17:00</w:t>
            </w:r>
          </w:p>
        </w:tc>
        <w:tc>
          <w:tcPr>
            <w:tcW w:w="1024" w:type="pct"/>
            <w:gridSpan w:val="2"/>
            <w:tcBorders>
              <w:top w:val="single" w:sz="12" w:space="0" w:color="auto"/>
            </w:tcBorders>
            <w:shd w:val="clear" w:color="auto" w:fill="BFBFBF"/>
            <w:vAlign w:val="center"/>
          </w:tcPr>
          <w:p w14:paraId="7354B8C7" w14:textId="77777777" w:rsidR="008052FD" w:rsidRPr="00EA23C8" w:rsidRDefault="008052FD" w:rsidP="007F789B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802" w:type="pct"/>
            <w:tcBorders>
              <w:top w:val="single" w:sz="12" w:space="0" w:color="auto"/>
            </w:tcBorders>
            <w:shd w:val="clear" w:color="auto" w:fill="BFBFBF"/>
            <w:vAlign w:val="center"/>
          </w:tcPr>
          <w:p w14:paraId="52410585" w14:textId="77777777" w:rsidR="008C06EF" w:rsidRPr="0049551A" w:rsidRDefault="008C06EF" w:rsidP="008C06E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Kamusal Mal ve Dışsallıklar Teorisi</w:t>
            </w:r>
            <w:r w:rsidRPr="0049551A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 (Prof. Dr. İsa Sağbaş)</w:t>
            </w:r>
          </w:p>
          <w:p w14:paraId="14419CDC" w14:textId="237D914A" w:rsidR="008052FD" w:rsidRPr="00EA23C8" w:rsidRDefault="008C06EF" w:rsidP="008C06EF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İİBF</w:t>
            </w:r>
          </w:p>
        </w:tc>
        <w:tc>
          <w:tcPr>
            <w:tcW w:w="892" w:type="pct"/>
            <w:tcBorders>
              <w:top w:val="single" w:sz="12" w:space="0" w:color="auto"/>
            </w:tcBorders>
            <w:shd w:val="clear" w:color="auto" w:fill="BFBFBF"/>
            <w:vAlign w:val="center"/>
          </w:tcPr>
          <w:p w14:paraId="342B736C" w14:textId="77777777" w:rsidR="008052FD" w:rsidRPr="00EA23C8" w:rsidRDefault="008052FD" w:rsidP="007F789B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832" w:type="pct"/>
            <w:gridSpan w:val="2"/>
            <w:tcBorders>
              <w:top w:val="single" w:sz="12" w:space="0" w:color="auto"/>
            </w:tcBorders>
            <w:shd w:val="clear" w:color="auto" w:fill="BFBFBF"/>
            <w:vAlign w:val="center"/>
          </w:tcPr>
          <w:p w14:paraId="01F7C55D" w14:textId="77777777" w:rsidR="008052FD" w:rsidRPr="00EA23C8" w:rsidRDefault="008052FD" w:rsidP="007F789B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830" w:type="pct"/>
            <w:tcBorders>
              <w:top w:val="single" w:sz="12" w:space="0" w:color="auto"/>
            </w:tcBorders>
            <w:shd w:val="clear" w:color="auto" w:fill="BFBFBF"/>
          </w:tcPr>
          <w:p w14:paraId="195B2D12" w14:textId="77777777" w:rsidR="008052FD" w:rsidRPr="00EA23C8" w:rsidRDefault="008052FD" w:rsidP="007F789B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/>
                <w:sz w:val="20"/>
                <w:szCs w:val="20"/>
                <w:lang w:eastAsia="tr-TR"/>
              </w:rPr>
            </w:pPr>
          </w:p>
        </w:tc>
      </w:tr>
    </w:tbl>
    <w:p w14:paraId="069B6DFC" w14:textId="77777777" w:rsidR="0091093C" w:rsidRPr="0091093C" w:rsidRDefault="0091093C" w:rsidP="00B84567">
      <w:pPr>
        <w:pStyle w:val="KonuBal"/>
        <w:jc w:val="both"/>
        <w:outlineLvl w:val="0"/>
        <w:rPr>
          <w:sz w:val="24"/>
          <w:szCs w:val="24"/>
        </w:rPr>
      </w:pPr>
      <w:r w:rsidRPr="0091093C"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0" allowOverlap="1" wp14:anchorId="6BBE731C" wp14:editId="0452F4A8">
                <wp:simplePos x="0" y="0"/>
                <wp:positionH relativeFrom="page">
                  <wp:posOffset>5130800</wp:posOffset>
                </wp:positionH>
                <wp:positionV relativeFrom="page">
                  <wp:posOffset>9850120</wp:posOffset>
                </wp:positionV>
                <wp:extent cx="1685925" cy="324485"/>
                <wp:effectExtent l="0" t="0" r="0" b="0"/>
                <wp:wrapNone/>
                <wp:docPr id="4" name="Metin Kutusu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5925" cy="3244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CD8790" w14:textId="77777777" w:rsidR="00B01535" w:rsidRDefault="00B01535" w:rsidP="00B01535">
                            <w:pPr>
                              <w:spacing w:line="360" w:lineRule="auto"/>
                              <w:ind w:firstLine="0"/>
                              <w:jc w:val="center"/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</w:pPr>
                            <w:proofErr w:type="gramStart"/>
                            <w:r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  <w:t>AKÜ.SBE.FORM.</w:t>
                            </w:r>
                            <w:r w:rsidR="009901A4"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  <w:t>İDR</w:t>
                            </w:r>
                            <w:proofErr w:type="gramEnd"/>
                            <w:r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  <w:t>-</w:t>
                            </w:r>
                            <w:r w:rsidR="000C2FD2"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  <w:t>11</w:t>
                            </w:r>
                          </w:p>
                          <w:p w14:paraId="13D66D64" w14:textId="77777777" w:rsidR="000C2FD2" w:rsidRDefault="000C2FD2" w:rsidP="00B01535">
                            <w:pPr>
                              <w:spacing w:line="360" w:lineRule="auto"/>
                              <w:ind w:firstLine="0"/>
                              <w:jc w:val="center"/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137160" tIns="91440" rIns="137160" bIns="9144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BBE731C" id="_x0000_t202" coordsize="21600,21600" o:spt="202" path="m,l,21600r21600,l21600,xe">
                <v:stroke joinstyle="miter"/>
                <v:path gradientshapeok="t" o:connecttype="rect"/>
              </v:shapetype>
              <v:shape id="Metin Kutusu 4" o:spid="_x0000_s1026" type="#_x0000_t202" style="position:absolute;left:0;text-align:left;margin-left:404pt;margin-top:775.6pt;width:132.75pt;height:25.55pt;z-index: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" o:allowincell="f" filled="f" stroked="f">
                <v:textbox inset="10.8pt,7.2pt,10.8pt,7.2pt">
                  <w:txbxContent>
                    <w:p w14:paraId="1CCD8790" w14:textId="77777777" w:rsidR="00B01535" w:rsidRDefault="00B01535" w:rsidP="00B01535">
                      <w:pPr>
                        <w:spacing w:line="360" w:lineRule="auto"/>
                        <w:ind w:firstLine="0"/>
                        <w:jc w:val="center"/>
                        <w:rPr>
                          <w:rFonts w:ascii="Cambria" w:hAnsi="Cambria"/>
                          <w:i/>
                          <w:iCs/>
                          <w:sz w:val="18"/>
                        </w:rPr>
                      </w:pPr>
                      <w:proofErr w:type="gramStart"/>
                      <w:r>
                        <w:rPr>
                          <w:rFonts w:ascii="Cambria" w:hAnsi="Cambria"/>
                          <w:i/>
                          <w:iCs/>
                          <w:sz w:val="18"/>
                        </w:rPr>
                        <w:t>AKÜ.SBE.FORM.</w:t>
                      </w:r>
                      <w:r w:rsidR="009901A4">
                        <w:rPr>
                          <w:rFonts w:ascii="Cambria" w:hAnsi="Cambria"/>
                          <w:i/>
                          <w:iCs/>
                          <w:sz w:val="18"/>
                        </w:rPr>
                        <w:t>İDR</w:t>
                      </w:r>
                      <w:proofErr w:type="gramEnd"/>
                      <w:r>
                        <w:rPr>
                          <w:rFonts w:ascii="Cambria" w:hAnsi="Cambria"/>
                          <w:i/>
                          <w:iCs/>
                          <w:sz w:val="18"/>
                        </w:rPr>
                        <w:t>-</w:t>
                      </w:r>
                      <w:r w:rsidR="000C2FD2">
                        <w:rPr>
                          <w:rFonts w:ascii="Cambria" w:hAnsi="Cambria"/>
                          <w:i/>
                          <w:iCs/>
                          <w:sz w:val="18"/>
                        </w:rPr>
                        <w:t>11</w:t>
                      </w:r>
                    </w:p>
                    <w:p w14:paraId="13D66D64" w14:textId="77777777" w:rsidR="000C2FD2" w:rsidRDefault="000C2FD2" w:rsidP="00B01535">
                      <w:pPr>
                        <w:spacing w:line="360" w:lineRule="auto"/>
                        <w:ind w:firstLine="0"/>
                        <w:jc w:val="center"/>
                        <w:rPr>
                          <w:rFonts w:ascii="Cambria" w:hAnsi="Cambria"/>
                          <w:i/>
                          <w:iCs/>
                          <w:sz w:val="1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644C6" w:rsidRPr="0091093C">
        <w:rPr>
          <w:sz w:val="24"/>
          <w:szCs w:val="24"/>
        </w:rPr>
        <w:t>NOT:</w:t>
      </w:r>
      <w:r w:rsidR="002644C6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 xml:space="preserve">Bu form </w:t>
      </w:r>
      <w:r w:rsidRPr="0091093C">
        <w:rPr>
          <w:b w:val="0"/>
          <w:sz w:val="24"/>
          <w:szCs w:val="24"/>
        </w:rPr>
        <w:t xml:space="preserve">Anabilim Dalı Başkanlığı üst yazı ekinde </w:t>
      </w:r>
      <w:r w:rsidRPr="002644C6">
        <w:rPr>
          <w:sz w:val="24"/>
          <w:szCs w:val="24"/>
          <w:u w:val="single"/>
        </w:rPr>
        <w:t>word</w:t>
      </w:r>
      <w:r w:rsidRPr="0091093C">
        <w:rPr>
          <w:b w:val="0"/>
          <w:sz w:val="24"/>
          <w:szCs w:val="24"/>
        </w:rPr>
        <w:t xml:space="preserve"> formatında enstitüye ulaştırılmalıdır.</w:t>
      </w:r>
    </w:p>
    <w:sectPr w:rsidR="0091093C" w:rsidRPr="0091093C" w:rsidSect="008052FD">
      <w:pgSz w:w="11906" w:h="16838"/>
      <w:pgMar w:top="56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052FD"/>
    <w:rsid w:val="000710FE"/>
    <w:rsid w:val="000756E9"/>
    <w:rsid w:val="0008507A"/>
    <w:rsid w:val="000C2FD2"/>
    <w:rsid w:val="00136C8B"/>
    <w:rsid w:val="00194B53"/>
    <w:rsid w:val="001B2DC0"/>
    <w:rsid w:val="001C6711"/>
    <w:rsid w:val="002644C6"/>
    <w:rsid w:val="00265D48"/>
    <w:rsid w:val="00275CC8"/>
    <w:rsid w:val="00296D31"/>
    <w:rsid w:val="00307F2E"/>
    <w:rsid w:val="003876B1"/>
    <w:rsid w:val="00391042"/>
    <w:rsid w:val="00394FFC"/>
    <w:rsid w:val="0041570F"/>
    <w:rsid w:val="00415BDB"/>
    <w:rsid w:val="0049551A"/>
    <w:rsid w:val="00495BF1"/>
    <w:rsid w:val="004A7337"/>
    <w:rsid w:val="004B20CA"/>
    <w:rsid w:val="004B4505"/>
    <w:rsid w:val="004E418E"/>
    <w:rsid w:val="00522061"/>
    <w:rsid w:val="00571DC6"/>
    <w:rsid w:val="00573AAC"/>
    <w:rsid w:val="005A2A98"/>
    <w:rsid w:val="005C2C13"/>
    <w:rsid w:val="005F663C"/>
    <w:rsid w:val="00624BFE"/>
    <w:rsid w:val="00653FBB"/>
    <w:rsid w:val="007250E2"/>
    <w:rsid w:val="007F789B"/>
    <w:rsid w:val="008052FD"/>
    <w:rsid w:val="00820F39"/>
    <w:rsid w:val="008A070B"/>
    <w:rsid w:val="008A24C4"/>
    <w:rsid w:val="008C06EF"/>
    <w:rsid w:val="0091093C"/>
    <w:rsid w:val="00941606"/>
    <w:rsid w:val="0097279C"/>
    <w:rsid w:val="009901A4"/>
    <w:rsid w:val="00995A7B"/>
    <w:rsid w:val="00A31179"/>
    <w:rsid w:val="00A57881"/>
    <w:rsid w:val="00A92EB9"/>
    <w:rsid w:val="00AB529A"/>
    <w:rsid w:val="00B01535"/>
    <w:rsid w:val="00B566EA"/>
    <w:rsid w:val="00B84567"/>
    <w:rsid w:val="00BB129A"/>
    <w:rsid w:val="00BE0248"/>
    <w:rsid w:val="00C0094C"/>
    <w:rsid w:val="00C14646"/>
    <w:rsid w:val="00C65774"/>
    <w:rsid w:val="00C6751B"/>
    <w:rsid w:val="00C67739"/>
    <w:rsid w:val="00C94657"/>
    <w:rsid w:val="00D038FC"/>
    <w:rsid w:val="00D42094"/>
    <w:rsid w:val="00DD383E"/>
    <w:rsid w:val="00DE0DF5"/>
    <w:rsid w:val="00E1190B"/>
    <w:rsid w:val="00E12C37"/>
    <w:rsid w:val="00E370F1"/>
    <w:rsid w:val="00E50628"/>
    <w:rsid w:val="00E53885"/>
    <w:rsid w:val="00E54261"/>
    <w:rsid w:val="00E778C0"/>
    <w:rsid w:val="00E825E5"/>
    <w:rsid w:val="00EB6DE2"/>
    <w:rsid w:val="00EC5682"/>
    <w:rsid w:val="00EE0AE0"/>
    <w:rsid w:val="00EE38A9"/>
    <w:rsid w:val="00F019DE"/>
    <w:rsid w:val="00F207E4"/>
    <w:rsid w:val="00F83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E7D39A"/>
  <w15:docId w15:val="{7215ECC1-CD16-0A4F-92C1-4F3F88133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2FD"/>
    <w:pPr>
      <w:spacing w:after="200" w:line="276" w:lineRule="auto"/>
      <w:ind w:firstLine="709"/>
      <w:jc w:val="both"/>
    </w:pPr>
    <w:rPr>
      <w:rFonts w:ascii="Times New Roman" w:eastAsia="Calibri" w:hAnsi="Times New Roman" w:cs="Arial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052FD"/>
    <w:pPr>
      <w:ind w:left="720"/>
      <w:contextualSpacing/>
    </w:pPr>
    <w:rPr>
      <w:rFonts w:cs="Times New Roman"/>
    </w:rPr>
  </w:style>
  <w:style w:type="paragraph" w:styleId="KonuBal">
    <w:name w:val="Title"/>
    <w:basedOn w:val="Normal"/>
    <w:link w:val="KonuBalChar"/>
    <w:qFormat/>
    <w:rsid w:val="008052FD"/>
    <w:pPr>
      <w:spacing w:after="0" w:line="240" w:lineRule="auto"/>
      <w:ind w:firstLine="0"/>
      <w:jc w:val="center"/>
    </w:pPr>
    <w:rPr>
      <w:rFonts w:eastAsia="Times New Roman" w:cs="Times New Roman"/>
      <w:b/>
      <w:bCs/>
      <w:sz w:val="12"/>
      <w:szCs w:val="12"/>
      <w:lang w:eastAsia="tr-TR"/>
    </w:rPr>
  </w:style>
  <w:style w:type="character" w:customStyle="1" w:styleId="KonuBalChar">
    <w:name w:val="Konu Başlığı Char"/>
    <w:basedOn w:val="VarsaylanParagrafYazTipi"/>
    <w:link w:val="KonuBal"/>
    <w:rsid w:val="008052FD"/>
    <w:rPr>
      <w:rFonts w:ascii="Times New Roman" w:eastAsia="Times New Roman" w:hAnsi="Times New Roman" w:cs="Times New Roman"/>
      <w:b/>
      <w:bCs/>
      <w:sz w:val="12"/>
      <w:szCs w:val="12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819933-49A1-4A10-80F7-419174E79D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320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Yavuz</dc:creator>
  <cp:lastModifiedBy>Sinan Göçer</cp:lastModifiedBy>
  <cp:revision>21</cp:revision>
  <dcterms:created xsi:type="dcterms:W3CDTF">2020-04-19T18:02:00Z</dcterms:created>
  <dcterms:modified xsi:type="dcterms:W3CDTF">2026-09-16T11:49:00Z</dcterms:modified>
</cp:coreProperties>
</file>