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69"/>
        <w:gridCol w:w="1056"/>
        <w:gridCol w:w="2022"/>
        <w:gridCol w:w="2412"/>
        <w:gridCol w:w="2683"/>
        <w:gridCol w:w="2511"/>
        <w:gridCol w:w="2538"/>
      </w:tblGrid>
      <w:tr w:rsidR="00BF5412" w:rsidRPr="00EA23C8" w14:paraId="57749F78" w14:textId="77777777" w:rsidTr="00BF5412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BF5412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9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BF5412" w:rsidRPr="00EA23C8" w:rsidRDefault="00BF541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4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BF5412" w:rsidRDefault="00BF541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BF5412" w:rsidRPr="00EA23C8" w14:paraId="56BDB149" w14:textId="77777777" w:rsidTr="00BF5412">
        <w:tc>
          <w:tcPr>
            <w:tcW w:w="5000" w:type="pct"/>
            <w:gridSpan w:val="7"/>
            <w:shd w:val="clear" w:color="auto" w:fill="auto"/>
            <w:vAlign w:val="center"/>
          </w:tcPr>
          <w:p w14:paraId="70F088D1" w14:textId="23AFB969" w:rsidR="00BF5412" w:rsidRPr="00DE0DF5" w:rsidRDefault="00BF541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356C1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E356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BF5412" w:rsidRPr="00EA23C8" w14:paraId="32631E8F" w14:textId="77777777" w:rsidTr="00BF5412">
        <w:trPr>
          <w:trHeight w:val="3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64724FF" w14:textId="77777777" w:rsidR="00BF5412" w:rsidRPr="00EA23C8" w:rsidRDefault="00BF541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F5412" w:rsidRPr="00EA23C8" w14:paraId="317D747D" w14:textId="77777777" w:rsidTr="00BF5412">
        <w:trPr>
          <w:trHeight w:val="280"/>
        </w:trPr>
        <w:tc>
          <w:tcPr>
            <w:tcW w:w="619" w:type="pct"/>
            <w:shd w:val="clear" w:color="auto" w:fill="BFBFBF"/>
          </w:tcPr>
          <w:p w14:paraId="1F981836" w14:textId="77777777" w:rsidR="00BF5412" w:rsidRPr="00EA23C8" w:rsidRDefault="00BF5412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BF5412" w:rsidRPr="00EA23C8" w:rsidRDefault="00BF5412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41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F5412" w:rsidRPr="00EA23C8" w14:paraId="21F7926F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4EABB20" w14:textId="14CE5CE3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:30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0AEEB" w14:textId="4892BC23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62B1EDBB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1E8B3F6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53B09FBE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5B187644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2630" w:rsidRPr="00EA23C8" w14:paraId="6185C44E" w14:textId="77777777" w:rsidTr="00FD5A5D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1B9724F" w14:textId="4BCE389F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698D44D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4C92D" w14:textId="77777777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Sinema, Edebiyat ve İnsan Hakları</w:t>
            </w:r>
          </w:p>
          <w:p w14:paraId="5076AA13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074A596B" w14:textId="736775F0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Mürşide Şimşek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E168" w14:textId="0FBB24BB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11CD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Hukuku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Okumaları</w:t>
            </w:r>
          </w:p>
          <w:p w14:paraId="4A959D40" w14:textId="6166EDA5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3C251D33" w14:textId="44B7AE0E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23CE6" w14:textId="458D366E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31AF45" w14:textId="64BBAF7F" w:rsidR="00DC2630" w:rsidRPr="00782935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Sosyal Güvenlik Hukuku</w:t>
            </w:r>
          </w:p>
          <w:p w14:paraId="509391E1" w14:textId="65043B92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41DD4AA7" w14:textId="7C6A53DC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2FDEEBC1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227DC011" w14:textId="1AA6594C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12C2" w14:textId="77777777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46CA0" w14:textId="77777777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Sinema, Edebiyat ve İnsan Hakları</w:t>
            </w:r>
          </w:p>
          <w:p w14:paraId="07681A75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61627A5C" w14:textId="3FCBB64C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Mürşide Şimşek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CEBD8" w14:textId="77777777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11CD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Hukuku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Okumaları</w:t>
            </w:r>
          </w:p>
          <w:p w14:paraId="6F6B59F8" w14:textId="559D2421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19FD0C1E" w14:textId="087FE60D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69592" w14:textId="556DF5AC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F37730" w14:textId="438E5E85" w:rsidR="00DC2630" w:rsidRPr="00782935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Sosyal Güvenlik Hukuku</w:t>
            </w:r>
          </w:p>
          <w:p w14:paraId="48B72E5C" w14:textId="6E6E2A66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2C64BE22" w14:textId="3697E649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53F947BC" w14:textId="77777777" w:rsidTr="0027717F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3C8C3CB" w14:textId="01C1C189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4CA97203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5981" w14:textId="77777777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Sinema, Edebiyat ve İnsan Hakları</w:t>
            </w:r>
          </w:p>
          <w:p w14:paraId="51FF5FD0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2BB0BFFD" w14:textId="4D0B8002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Mürşide Şimşek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A1BA" w14:textId="77777777" w:rsidR="00DC2630" w:rsidRPr="00A11CD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11CD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Hukuku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Okumaları</w:t>
            </w:r>
          </w:p>
          <w:p w14:paraId="11BF1608" w14:textId="2DA92EF4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3B28EA95" w14:textId="4E7B2340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Hakan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A7E61" w14:textId="7676ADE9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0ADC9F" w14:textId="24A670AC" w:rsidR="00DC2630" w:rsidRPr="00782935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Osmanlı Sosyal Güvenlik Hukuku</w:t>
            </w:r>
          </w:p>
          <w:p w14:paraId="110C7681" w14:textId="135D8D82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3CEFBB82" w14:textId="070A70D9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231ED5E2" w14:textId="68AF05AE" w:rsidTr="00BF5412">
        <w:trPr>
          <w:trHeight w:val="341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C6E6B80" w14:textId="77777777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C2630" w:rsidRPr="00EA23C8" w14:paraId="73979191" w14:textId="77777777" w:rsidTr="00BF5412">
        <w:trPr>
          <w:trHeight w:val="1096"/>
        </w:trPr>
        <w:tc>
          <w:tcPr>
            <w:tcW w:w="619" w:type="pct"/>
            <w:shd w:val="clear" w:color="auto" w:fill="BFBFBF"/>
            <w:vAlign w:val="center"/>
          </w:tcPr>
          <w:p w14:paraId="71000468" w14:textId="77777777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28BF" w14:textId="380CEFAA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6F17471" w:rsidR="00DC2630" w:rsidRPr="00AE0CCD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44D4B570" w:rsidR="00DC2630" w:rsidRPr="00AE0CCD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47614426" w:rsidR="00DC2630" w:rsidRPr="00AE0CCD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492CB80D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C2630" w:rsidRPr="00EA23C8" w14:paraId="57F2AD2E" w14:textId="77777777" w:rsidTr="00600103">
        <w:trPr>
          <w:trHeight w:val="1321"/>
        </w:trPr>
        <w:tc>
          <w:tcPr>
            <w:tcW w:w="619" w:type="pct"/>
            <w:shd w:val="clear" w:color="auto" w:fill="BFBFBF"/>
            <w:vAlign w:val="center"/>
          </w:tcPr>
          <w:p w14:paraId="18B858AC" w14:textId="77777777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71FB" w14:textId="29297E2A" w:rsidR="00DC2630" w:rsidRPr="00AE0CCD" w:rsidRDefault="00DC2630" w:rsidP="00DC2630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2961D" w14:textId="77777777" w:rsidR="00DC2630" w:rsidRPr="00782935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</w:rPr>
              <w:t>Uluslararası Mülteci Hukuku</w:t>
            </w: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56A28B7A" w14:textId="434A648D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1B4AFE03" w14:textId="18005FC6" w:rsidR="00DC2630" w:rsidRPr="00AE0CCD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Seher Çakan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B0209" w14:textId="77777777" w:rsidR="00DC2630" w:rsidRPr="00782935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Muhakemesi Hukuku</w:t>
            </w:r>
          </w:p>
          <w:p w14:paraId="750A072E" w14:textId="77777777" w:rsidR="00DC2630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4A61B014" w14:textId="1CC26FD7" w:rsidR="00DC2630" w:rsidRPr="00782935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C0AA7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İdarenin Sorumluluğunun Hukuki Rejimi</w:t>
            </w:r>
          </w:p>
          <w:p w14:paraId="35F17B51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595526BE" w14:textId="0C149351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C23C0" w14:textId="0293606D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7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Bilimsel Araştırma Yöntemleri ve Yayın Etiği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6B2DD288" w14:textId="6AE6DA9C" w:rsidR="00DC2630" w:rsidRPr="00AE0CCD" w:rsidRDefault="00DC2630" w:rsidP="00DC2630">
            <w:pPr>
              <w:spacing w:after="0" w:line="259" w:lineRule="auto"/>
              <w:ind w:firstLine="0"/>
              <w:jc w:val="center"/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15DAB578" w14:textId="77777777" w:rsidTr="00600103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13EAAEA2" w14:textId="77777777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D7CD" w14:textId="361E9ECE" w:rsidR="00DC2630" w:rsidRPr="00AE0CCD" w:rsidRDefault="00DC2630" w:rsidP="00DC2630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7665" w14:textId="77777777" w:rsidR="00DC2630" w:rsidRPr="00782935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</w:rPr>
              <w:t>Uluslararası Mülteci Hukuku</w:t>
            </w: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E9B5FDA" w14:textId="7EC36B7B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66197475" w14:textId="29FF541B" w:rsidR="00DC2630" w:rsidRPr="00AE0CCD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Seher Çakan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955F5" w14:textId="77777777" w:rsidR="00DC2630" w:rsidRPr="00782935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Muhakemesi Hukuku</w:t>
            </w:r>
          </w:p>
          <w:p w14:paraId="1A738374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</w:t>
            </w:r>
          </w:p>
          <w:p w14:paraId="4B14BA40" w14:textId="5C86BEBF" w:rsidR="00DC2630" w:rsidRPr="00AE0CCD" w:rsidRDefault="00DC2630" w:rsidP="00DC2630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44972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İdarenin Sorumluluğunun Hukuki Rejimi</w:t>
            </w:r>
          </w:p>
          <w:p w14:paraId="7E6244AC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68054435" w14:textId="1AF16569" w:rsidR="00DC2630" w:rsidRPr="00AE0CCD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81CEF7" w14:textId="7818983D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7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Bilimsel Araştırma Yöntemleri ve Yayın Etiği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38C26CF5" w14:textId="629557CA" w:rsidR="00DC2630" w:rsidRPr="00AE0CCD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0A44F6C1" w14:textId="77777777" w:rsidTr="000F6AC5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0270747F" w14:textId="77777777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12F0ACB7" w:rsidR="00DC2630" w:rsidRPr="00995A7B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1717F" w14:textId="77777777" w:rsidR="00DC2630" w:rsidRPr="00782935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</w:rPr>
              <w:t>Uluslararası Mülteci Hukuku</w:t>
            </w: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0B92A624" w14:textId="775A9AB8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2783115E" w14:textId="69EE8724" w:rsidR="00DC2630" w:rsidRPr="00995A7B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Seher Çakan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509BC6" w14:textId="77777777" w:rsidR="00DC2630" w:rsidRPr="00782935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82935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Ceza Muhakemesi Hukuku</w:t>
            </w:r>
          </w:p>
          <w:p w14:paraId="0774D479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</w:p>
          <w:p w14:paraId="5F604CEE" w14:textId="2807DBC2" w:rsidR="00DC2630" w:rsidRPr="00995A7B" w:rsidRDefault="00DC2630" w:rsidP="00DC263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</w:tcPr>
          <w:p w14:paraId="39CC286A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İdarenin Sorumluluğunun Hukuki Rejimi</w:t>
            </w:r>
          </w:p>
          <w:p w14:paraId="683737FB" w14:textId="77777777" w:rsidR="00DC2630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4D390368" w14:textId="296B9158" w:rsidR="00DC2630" w:rsidRPr="00303FF9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01A076" w14:textId="779407E8" w:rsidR="00DC2630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77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Bilimsel Araştırma Yöntemleri ve Yayın Etiği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</w:p>
          <w:p w14:paraId="5C2172FB" w14:textId="05005063" w:rsidR="00DC2630" w:rsidRPr="00995A7B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</w:tr>
      <w:tr w:rsidR="00DC2630" w:rsidRPr="00EA23C8" w14:paraId="73C960A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12BB0F5A" w14:textId="77777777" w:rsidR="00DC2630" w:rsidRPr="00EA23C8" w:rsidRDefault="00DC2630" w:rsidP="00DC2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DC2630" w:rsidRPr="00EA23C8" w:rsidRDefault="00DC2630" w:rsidP="00DC2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DC2630" w:rsidRPr="00EA23C8" w:rsidRDefault="00DC2630" w:rsidP="00DC26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DC2630" w:rsidRPr="00EA23C8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DC2630" w:rsidRPr="00EA23C8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DC2630" w:rsidRPr="00EA23C8" w:rsidRDefault="00DC2630" w:rsidP="00DC26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328E30D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5401BF">
        <w:rPr>
          <w:b w:val="0"/>
          <w:sz w:val="24"/>
          <w:szCs w:val="24"/>
        </w:rPr>
        <w:t>Tüm dersler Seminer Salonu’nda gerçekleştirilecektir.</w:t>
      </w:r>
    </w:p>
    <w:sectPr w:rsidR="0091093C" w:rsidRPr="0091093C" w:rsidSect="00D1455B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136C8B"/>
    <w:rsid w:val="00192AB4"/>
    <w:rsid w:val="001B2DC0"/>
    <w:rsid w:val="001C6711"/>
    <w:rsid w:val="002644C6"/>
    <w:rsid w:val="00265D48"/>
    <w:rsid w:val="00275CC8"/>
    <w:rsid w:val="00296D31"/>
    <w:rsid w:val="002B4D54"/>
    <w:rsid w:val="002F5107"/>
    <w:rsid w:val="00303FF9"/>
    <w:rsid w:val="00307F2E"/>
    <w:rsid w:val="003876B1"/>
    <w:rsid w:val="00391042"/>
    <w:rsid w:val="00394FFC"/>
    <w:rsid w:val="00403A94"/>
    <w:rsid w:val="00415BDB"/>
    <w:rsid w:val="004245EB"/>
    <w:rsid w:val="00495BF1"/>
    <w:rsid w:val="004A7337"/>
    <w:rsid w:val="004B20CA"/>
    <w:rsid w:val="004B4505"/>
    <w:rsid w:val="004E418E"/>
    <w:rsid w:val="004F25A6"/>
    <w:rsid w:val="005401BF"/>
    <w:rsid w:val="00571DC6"/>
    <w:rsid w:val="00573AAC"/>
    <w:rsid w:val="005944F9"/>
    <w:rsid w:val="005A2A98"/>
    <w:rsid w:val="005C2C13"/>
    <w:rsid w:val="005F663C"/>
    <w:rsid w:val="006056E2"/>
    <w:rsid w:val="00624BFE"/>
    <w:rsid w:val="00653FBB"/>
    <w:rsid w:val="00656BC2"/>
    <w:rsid w:val="007250E2"/>
    <w:rsid w:val="00782935"/>
    <w:rsid w:val="007F789B"/>
    <w:rsid w:val="008052FD"/>
    <w:rsid w:val="008A070B"/>
    <w:rsid w:val="008A24C4"/>
    <w:rsid w:val="008A7869"/>
    <w:rsid w:val="008F33B7"/>
    <w:rsid w:val="0091093C"/>
    <w:rsid w:val="00943BB9"/>
    <w:rsid w:val="0097279C"/>
    <w:rsid w:val="009901A4"/>
    <w:rsid w:val="00995A7B"/>
    <w:rsid w:val="00A11CDB"/>
    <w:rsid w:val="00A57881"/>
    <w:rsid w:val="00A92EB9"/>
    <w:rsid w:val="00AB529A"/>
    <w:rsid w:val="00AE0CCD"/>
    <w:rsid w:val="00B01535"/>
    <w:rsid w:val="00B54FBC"/>
    <w:rsid w:val="00B566EA"/>
    <w:rsid w:val="00B84567"/>
    <w:rsid w:val="00B91771"/>
    <w:rsid w:val="00BB21B8"/>
    <w:rsid w:val="00BE0248"/>
    <w:rsid w:val="00BF5412"/>
    <w:rsid w:val="00C14646"/>
    <w:rsid w:val="00C65774"/>
    <w:rsid w:val="00C6751B"/>
    <w:rsid w:val="00C67739"/>
    <w:rsid w:val="00C94657"/>
    <w:rsid w:val="00CB3D2B"/>
    <w:rsid w:val="00D038FC"/>
    <w:rsid w:val="00D1455B"/>
    <w:rsid w:val="00D3510E"/>
    <w:rsid w:val="00D4463D"/>
    <w:rsid w:val="00DC2630"/>
    <w:rsid w:val="00DC3C0C"/>
    <w:rsid w:val="00DD383E"/>
    <w:rsid w:val="00DE0DF5"/>
    <w:rsid w:val="00E04CAA"/>
    <w:rsid w:val="00E1190B"/>
    <w:rsid w:val="00E12C37"/>
    <w:rsid w:val="00E356C1"/>
    <w:rsid w:val="00E370F1"/>
    <w:rsid w:val="00E50628"/>
    <w:rsid w:val="00E53885"/>
    <w:rsid w:val="00E70AA6"/>
    <w:rsid w:val="00E778C0"/>
    <w:rsid w:val="00E825E5"/>
    <w:rsid w:val="00E93ABB"/>
    <w:rsid w:val="00EA4CBA"/>
    <w:rsid w:val="00EA5936"/>
    <w:rsid w:val="00EB6DE2"/>
    <w:rsid w:val="00EC5682"/>
    <w:rsid w:val="00EE0AE0"/>
    <w:rsid w:val="00EE38A9"/>
    <w:rsid w:val="00F019DE"/>
    <w:rsid w:val="00F207E4"/>
    <w:rsid w:val="00F53F16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hukuk06</cp:lastModifiedBy>
  <cp:revision>6</cp:revision>
  <dcterms:created xsi:type="dcterms:W3CDTF">2025-01-31T14:12:00Z</dcterms:created>
  <dcterms:modified xsi:type="dcterms:W3CDTF">2025-01-31T16:21:00Z</dcterms:modified>
</cp:coreProperties>
</file>