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C5BA" w14:textId="77777777" w:rsidR="00395507" w:rsidRDefault="00395507">
      <w:pPr>
        <w:pStyle w:val="KonuBal"/>
      </w:pPr>
    </w:p>
    <w:tbl>
      <w:tblPr>
        <w:tblStyle w:val="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Look w:val="0400" w:firstRow="0" w:lastRow="0" w:firstColumn="0" w:lastColumn="0" w:noHBand="0" w:noVBand="1"/>
      </w:tblPr>
      <w:tblGrid>
        <w:gridCol w:w="812"/>
        <w:gridCol w:w="626"/>
        <w:gridCol w:w="626"/>
        <w:gridCol w:w="2102"/>
        <w:gridCol w:w="2116"/>
        <w:gridCol w:w="931"/>
        <w:gridCol w:w="931"/>
        <w:gridCol w:w="882"/>
      </w:tblGrid>
      <w:tr w:rsidR="00B739E8" w14:paraId="77FCC5C2" w14:textId="77777777" w:rsidTr="00A95347">
        <w:trPr>
          <w:trHeight w:val="1382"/>
        </w:trPr>
        <w:tc>
          <w:tcPr>
            <w:tcW w:w="0" w:type="auto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7FCC5BB" w14:textId="77777777" w:rsidR="00395507" w:rsidRDefault="00DC0053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7FCC621" wp14:editId="77FCC622">
                  <wp:simplePos x="0" y="0"/>
                  <wp:positionH relativeFrom="column">
                    <wp:posOffset>10797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0" b="0"/>
                  <wp:wrapNone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7FCC5BC" w14:textId="77777777" w:rsidR="00395507" w:rsidRDefault="00395507">
            <w:pPr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FCC5BD" w14:textId="77777777" w:rsidR="00395507" w:rsidRDefault="00DC0053">
            <w:pPr>
              <w:spacing w:before="240" w:after="240"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14:paraId="77FCC5BE" w14:textId="77777777" w:rsidR="00395507" w:rsidRDefault="00DC0053">
            <w:pPr>
              <w:spacing w:before="240" w:after="240"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AFYON KOCATEPE ÜNİVERSİTESİ</w:t>
            </w:r>
          </w:p>
          <w:p w14:paraId="77FCC5BF" w14:textId="77777777" w:rsidR="00395507" w:rsidRDefault="00DC0053">
            <w:pPr>
              <w:spacing w:before="240" w:after="24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7FCC5C0" w14:textId="77777777" w:rsidR="00395507" w:rsidRDefault="00DC0053">
            <w:pPr>
              <w:spacing w:after="160" w:line="259" w:lineRule="auto"/>
              <w:ind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7FCC623" wp14:editId="77FCC624">
                  <wp:simplePos x="0" y="0"/>
                  <wp:positionH relativeFrom="column">
                    <wp:posOffset>-167639</wp:posOffset>
                  </wp:positionH>
                  <wp:positionV relativeFrom="paragraph">
                    <wp:posOffset>-57149</wp:posOffset>
                  </wp:positionV>
                  <wp:extent cx="1347470" cy="1217930"/>
                  <wp:effectExtent l="0" t="0" r="0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7FCC5C1" w14:textId="77777777" w:rsidR="00395507" w:rsidRDefault="00395507">
            <w:pPr>
              <w:spacing w:after="120"/>
              <w:ind w:firstLine="0"/>
              <w:jc w:val="center"/>
              <w:rPr>
                <w:b/>
              </w:rPr>
            </w:pPr>
          </w:p>
        </w:tc>
      </w:tr>
      <w:tr w:rsidR="00395507" w14:paraId="77FCC5C5" w14:textId="77777777" w:rsidTr="00A95347">
        <w:trPr>
          <w:trHeight w:val="685"/>
        </w:trPr>
        <w:tc>
          <w:tcPr>
            <w:tcW w:w="0" w:type="auto"/>
            <w:gridSpan w:val="8"/>
            <w:shd w:val="clear" w:color="auto" w:fill="auto"/>
            <w:vAlign w:val="center"/>
          </w:tcPr>
          <w:p w14:paraId="77FCC5C3" w14:textId="44BC46BE" w:rsidR="00395507" w:rsidRDefault="00DC0053">
            <w:pPr>
              <w:pStyle w:val="KonuBal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2023-2024 EĞİTİM-ÖGRETİM YILI </w:t>
            </w:r>
            <w:r w:rsidR="00280A17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YARIYILI İŞLETME ANABİLİM DALI KATILIM BANKACILIĞI PROGRAMI HAFTALIK DERS PROGRAMI</w:t>
            </w:r>
          </w:p>
          <w:p w14:paraId="77FCC5C4" w14:textId="77777777" w:rsidR="00395507" w:rsidRDefault="00DC0053">
            <w:pPr>
              <w:pStyle w:val="KonuBal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(DOKTORA)</w:t>
            </w:r>
          </w:p>
        </w:tc>
      </w:tr>
      <w:tr w:rsidR="00395507" w14:paraId="77FCC5C7" w14:textId="77777777" w:rsidTr="00A95347">
        <w:trPr>
          <w:trHeight w:val="50"/>
        </w:trPr>
        <w:tc>
          <w:tcPr>
            <w:tcW w:w="0" w:type="auto"/>
            <w:gridSpan w:val="8"/>
            <w:shd w:val="clear" w:color="auto" w:fill="BFBFBF"/>
            <w:vAlign w:val="center"/>
          </w:tcPr>
          <w:p w14:paraId="77FCC5C6" w14:textId="4A1B2A6A" w:rsidR="00395507" w:rsidRDefault="00DC0053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B739E8" w14:paraId="77FCC5CE" w14:textId="77777777" w:rsidTr="00A95347">
        <w:trPr>
          <w:trHeight w:val="50"/>
        </w:trPr>
        <w:tc>
          <w:tcPr>
            <w:tcW w:w="0" w:type="auto"/>
            <w:shd w:val="clear" w:color="auto" w:fill="BFBFBF"/>
          </w:tcPr>
          <w:p w14:paraId="77FCC5C8" w14:textId="77777777" w:rsidR="00395507" w:rsidRDefault="00DC0053">
            <w:pPr>
              <w:ind w:firstLine="0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BFBFBF"/>
          </w:tcPr>
          <w:p w14:paraId="77FCC5C9" w14:textId="77777777" w:rsidR="00395507" w:rsidRDefault="00DC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firstLine="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Pazartesi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77FCC5CA" w14:textId="77777777" w:rsidR="00395507" w:rsidRDefault="00DC0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77FCC5CB" w14:textId="77777777" w:rsidR="00395507" w:rsidRDefault="00DC0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77FCC5CC" w14:textId="77777777" w:rsidR="00395507" w:rsidRDefault="00DC0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</w:tcPr>
          <w:p w14:paraId="77FCC5CD" w14:textId="77777777" w:rsidR="00395507" w:rsidRDefault="00DC0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B739E8" w14:paraId="77FCC5D5" w14:textId="77777777" w:rsidTr="00A95347">
        <w:trPr>
          <w:trHeight w:val="50"/>
        </w:trPr>
        <w:tc>
          <w:tcPr>
            <w:tcW w:w="0" w:type="auto"/>
            <w:shd w:val="clear" w:color="auto" w:fill="BFBFBF"/>
            <w:vAlign w:val="center"/>
          </w:tcPr>
          <w:p w14:paraId="77FCC5CF" w14:textId="77777777" w:rsidR="00395507" w:rsidRDefault="00DC0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08:30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D0" w14:textId="77777777" w:rsidR="00395507" w:rsidRDefault="0039550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D1" w14:textId="77777777" w:rsidR="00395507" w:rsidRDefault="0039550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D2" w14:textId="1B6CE670" w:rsidR="00395507" w:rsidRDefault="00B739E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66ED">
              <w:rPr>
                <w:rFonts w:eastAsia="Times New Roman"/>
                <w:sz w:val="20"/>
                <w:szCs w:val="20"/>
              </w:rPr>
              <w:t>Katılım Bankaları Muhasebesi</w:t>
            </w:r>
            <w:r>
              <w:rPr>
                <w:rFonts w:eastAsia="Times New Roman"/>
                <w:sz w:val="20"/>
                <w:szCs w:val="20"/>
              </w:rPr>
              <w:t xml:space="preserve"> (Dr. Öğr.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Üy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Halilibrahim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GÖKGÖZ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D3" w14:textId="77777777" w:rsidR="00395507" w:rsidRDefault="0039550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77FCC5D4" w14:textId="77777777" w:rsidR="00395507" w:rsidRDefault="0039550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739E8" w14:paraId="77FCC5DE" w14:textId="77777777" w:rsidTr="00A95347">
        <w:trPr>
          <w:trHeight w:val="597"/>
        </w:trPr>
        <w:tc>
          <w:tcPr>
            <w:tcW w:w="0" w:type="auto"/>
            <w:shd w:val="clear" w:color="auto" w:fill="BFBFBF"/>
            <w:vAlign w:val="center"/>
          </w:tcPr>
          <w:p w14:paraId="77FCC5D6" w14:textId="77777777" w:rsidR="00395507" w:rsidRDefault="00DC0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D7" w14:textId="45DB1D79" w:rsidR="00395507" w:rsidRDefault="0039550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D8" w14:textId="71B5C6D8" w:rsidR="00395507" w:rsidRDefault="00395507" w:rsidP="00B50D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DA" w14:textId="1D7E9027" w:rsidR="00395507" w:rsidRDefault="00B739E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66ED">
              <w:rPr>
                <w:rFonts w:eastAsia="Times New Roman"/>
                <w:sz w:val="20"/>
                <w:szCs w:val="20"/>
              </w:rPr>
              <w:t>Katılım Bankaları Muhasebesi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80A17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 xml:space="preserve">Dr. Öğr.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Üy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Halilibrahim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GÖKGÖZ)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C5DC" w14:textId="6F3DF644" w:rsidR="00395507" w:rsidRDefault="00094E37">
            <w:pPr>
              <w:spacing w:after="0" w:line="240" w:lineRule="auto"/>
              <w:ind w:hanging="57"/>
              <w:jc w:val="center"/>
              <w:rPr>
                <w:sz w:val="20"/>
                <w:szCs w:val="20"/>
                <w:highlight w:val="yellow"/>
              </w:rPr>
            </w:pPr>
            <w:r w:rsidRPr="007366ED">
              <w:rPr>
                <w:rFonts w:eastAsia="Times New Roman"/>
                <w:sz w:val="20"/>
                <w:szCs w:val="20"/>
              </w:rPr>
              <w:t>Finansal Araçlar ve Türev Ürünler</w:t>
            </w:r>
            <w:r>
              <w:rPr>
                <w:rFonts w:eastAsia="Times New Roman"/>
                <w:sz w:val="20"/>
                <w:szCs w:val="20"/>
              </w:rPr>
              <w:t xml:space="preserve"> (Prof. Dr. Cantürk KAYAHAN)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FCC5DD" w14:textId="05F2AD4F" w:rsidR="00395507" w:rsidRDefault="00395507" w:rsidP="005B03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739E8" w14:paraId="77FCC5E7" w14:textId="77777777" w:rsidTr="00A95347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14:paraId="77FCC5DF" w14:textId="77777777" w:rsidR="00395507" w:rsidRDefault="00DC0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E0" w14:textId="77777777" w:rsidR="00395507" w:rsidRDefault="00395507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E1" w14:textId="5533D816" w:rsidR="00395507" w:rsidRDefault="00395507" w:rsidP="00B50D70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E3" w14:textId="76EDD7D9" w:rsidR="00395507" w:rsidRDefault="00B739E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66ED">
              <w:rPr>
                <w:rFonts w:eastAsia="Times New Roman"/>
                <w:sz w:val="20"/>
                <w:szCs w:val="20"/>
              </w:rPr>
              <w:t>Katılım Bankaları Muhasebesi</w:t>
            </w:r>
            <w:r>
              <w:rPr>
                <w:rFonts w:eastAsia="Times New Roman"/>
                <w:sz w:val="20"/>
                <w:szCs w:val="20"/>
              </w:rPr>
              <w:t xml:space="preserve"> (Dr. Öğr.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Üy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Halilibrahim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GÖKGÖZ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E5" w14:textId="42EA6A49" w:rsidR="00395507" w:rsidRDefault="00094E37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  <w:r w:rsidRPr="007366ED">
              <w:rPr>
                <w:rFonts w:eastAsia="Times New Roman"/>
                <w:sz w:val="20"/>
                <w:szCs w:val="20"/>
              </w:rPr>
              <w:t>Finansal Araçlar ve Türev Ürünler</w:t>
            </w:r>
            <w:r>
              <w:rPr>
                <w:rFonts w:eastAsia="Times New Roman"/>
                <w:sz w:val="20"/>
                <w:szCs w:val="20"/>
              </w:rPr>
              <w:t xml:space="preserve"> ((Prof. Dr. Cantürk KAYAHAN)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FCC5E6" w14:textId="01EA2DEF" w:rsidR="00395507" w:rsidRDefault="00395507" w:rsidP="005B03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739E8" w14:paraId="77FCC5F0" w14:textId="77777777" w:rsidTr="00A95347">
        <w:trPr>
          <w:trHeight w:val="1421"/>
        </w:trPr>
        <w:tc>
          <w:tcPr>
            <w:tcW w:w="0" w:type="auto"/>
            <w:shd w:val="clear" w:color="auto" w:fill="BFBFBF"/>
            <w:vAlign w:val="center"/>
          </w:tcPr>
          <w:p w14:paraId="77FCC5E8" w14:textId="77777777" w:rsidR="00395507" w:rsidRDefault="00DC0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FCC5E9" w14:textId="77777777" w:rsidR="00395507" w:rsidRDefault="00395507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FCC5EA" w14:textId="75739A13" w:rsidR="00395507" w:rsidRDefault="00395507" w:rsidP="00B50D70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EC" w14:textId="5EAB8D8D" w:rsidR="00395507" w:rsidRDefault="00280A1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66ED">
              <w:rPr>
                <w:rFonts w:eastAsia="Times New Roman"/>
                <w:sz w:val="20"/>
                <w:szCs w:val="20"/>
              </w:rPr>
              <w:t>Uluslararası İslami Finansal Kurumlar</w:t>
            </w:r>
            <w:r>
              <w:rPr>
                <w:rFonts w:eastAsia="Times New Roman"/>
                <w:sz w:val="20"/>
                <w:szCs w:val="20"/>
              </w:rPr>
              <w:t xml:space="preserve"> (Prof. Dr. Tuğrul KANDEMİR)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FCC5EE" w14:textId="2B384C07" w:rsidR="00395507" w:rsidRDefault="00094E37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  <w:r w:rsidRPr="007366ED">
              <w:rPr>
                <w:rFonts w:eastAsia="Times New Roman"/>
                <w:sz w:val="20"/>
                <w:szCs w:val="20"/>
              </w:rPr>
              <w:t>Finansal Araçlar ve Türev Ürünler</w:t>
            </w:r>
            <w:r>
              <w:rPr>
                <w:rFonts w:eastAsia="Times New Roman"/>
                <w:sz w:val="20"/>
                <w:szCs w:val="20"/>
              </w:rPr>
              <w:t xml:space="preserve"> (Prof. Dr. Cantürk KAYAHAN)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77FCC5EF" w14:textId="27411AD2" w:rsidR="00395507" w:rsidRDefault="00395507" w:rsidP="005B036A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</w:tr>
      <w:tr w:rsidR="00395507" w14:paraId="77FCC5F2" w14:textId="77777777" w:rsidTr="00A95347">
        <w:trPr>
          <w:trHeight w:val="341"/>
        </w:trPr>
        <w:tc>
          <w:tcPr>
            <w:tcW w:w="0" w:type="auto"/>
            <w:gridSpan w:val="8"/>
            <w:shd w:val="clear" w:color="auto" w:fill="BFBFBF"/>
            <w:vAlign w:val="center"/>
          </w:tcPr>
          <w:p w14:paraId="77FCC5F1" w14:textId="77777777" w:rsidR="00395507" w:rsidRDefault="003955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739E8" w14:paraId="77FCC5FB" w14:textId="77777777" w:rsidTr="00A95347">
        <w:trPr>
          <w:trHeight w:val="1096"/>
        </w:trPr>
        <w:tc>
          <w:tcPr>
            <w:tcW w:w="0" w:type="auto"/>
            <w:shd w:val="clear" w:color="auto" w:fill="BFBFBF"/>
            <w:vAlign w:val="center"/>
          </w:tcPr>
          <w:p w14:paraId="77FCC5F3" w14:textId="77777777" w:rsidR="00B739E8" w:rsidRDefault="00B739E8" w:rsidP="00B739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F4" w14:textId="77777777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F5" w14:textId="7BDB90C6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7366ED">
              <w:rPr>
                <w:rFonts w:eastAsia="Times New Roman"/>
                <w:sz w:val="20"/>
                <w:szCs w:val="20"/>
              </w:rPr>
              <w:t>Katılım Bankalarında Yatırım Analizi</w:t>
            </w:r>
            <w:r>
              <w:rPr>
                <w:rFonts w:eastAsia="Times New Roman"/>
                <w:sz w:val="20"/>
                <w:szCs w:val="20"/>
              </w:rPr>
              <w:t xml:space="preserve"> (Prof. Dr. M. Kemalettin ÇONKAR)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F7" w14:textId="1D08AFD4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366ED">
              <w:rPr>
                <w:rFonts w:eastAsia="Times New Roman"/>
                <w:sz w:val="20"/>
                <w:szCs w:val="20"/>
              </w:rPr>
              <w:t>Uluslararası İslami Finansal Kurumlar</w:t>
            </w:r>
            <w:r>
              <w:rPr>
                <w:rFonts w:eastAsia="Times New Roman"/>
                <w:sz w:val="20"/>
                <w:szCs w:val="20"/>
              </w:rPr>
              <w:t xml:space="preserve"> (Prof. Dr. Tuğrul KANDEMİR)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F9" w14:textId="5356FDCF" w:rsidR="00B739E8" w:rsidRDefault="00B739E8" w:rsidP="00B7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FCC5FA" w14:textId="77777777" w:rsidR="00B739E8" w:rsidRDefault="00B739E8" w:rsidP="00B739E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739E8" w14:paraId="77FCC606" w14:textId="77777777" w:rsidTr="004E3B42">
        <w:trPr>
          <w:trHeight w:val="486"/>
        </w:trPr>
        <w:tc>
          <w:tcPr>
            <w:tcW w:w="0" w:type="auto"/>
            <w:shd w:val="clear" w:color="auto" w:fill="BFBFBF"/>
            <w:vAlign w:val="center"/>
          </w:tcPr>
          <w:p w14:paraId="77FCC5FC" w14:textId="77777777" w:rsidR="00B739E8" w:rsidRDefault="00B739E8" w:rsidP="00B739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5FD" w14:textId="77777777" w:rsidR="00B739E8" w:rsidRDefault="00B739E8" w:rsidP="00B739E8">
            <w:pPr>
              <w:spacing w:after="0" w:line="240" w:lineRule="auto"/>
              <w:ind w:right="-5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C5FE" w14:textId="0B863DB5" w:rsidR="00B739E8" w:rsidRDefault="00B739E8" w:rsidP="00B739E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D3DBC">
              <w:rPr>
                <w:rFonts w:eastAsia="Times New Roman"/>
                <w:sz w:val="20"/>
                <w:szCs w:val="20"/>
              </w:rPr>
              <w:t>Katılım Bankalarında Yatırım Analizi</w:t>
            </w:r>
            <w:r w:rsidRPr="00CD3DBC">
              <w:rPr>
                <w:rFonts w:eastAsia="Times New Roman"/>
                <w:sz w:val="20"/>
                <w:szCs w:val="20"/>
              </w:rPr>
              <w:t xml:space="preserve"> (Prof. Dr. M. Kemalettin ÇONKAR)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600" w14:textId="714E069E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366ED">
              <w:rPr>
                <w:rFonts w:eastAsia="Times New Roman"/>
                <w:sz w:val="20"/>
                <w:szCs w:val="20"/>
              </w:rPr>
              <w:t>Uluslararası İslami Finansal Kurumlar</w:t>
            </w:r>
            <w:r>
              <w:rPr>
                <w:rFonts w:eastAsia="Times New Roman"/>
                <w:sz w:val="20"/>
                <w:szCs w:val="20"/>
              </w:rPr>
              <w:t xml:space="preserve"> (Prof. Dr. Tuğrul KANDEMİR)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602" w14:textId="403386C9" w:rsidR="00B739E8" w:rsidRDefault="00B739E8" w:rsidP="00B739E8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7FCC605" w14:textId="6C136C6D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39E8" w14:paraId="77FCC610" w14:textId="77777777" w:rsidTr="004E3B42">
        <w:trPr>
          <w:trHeight w:val="221"/>
        </w:trPr>
        <w:tc>
          <w:tcPr>
            <w:tcW w:w="0" w:type="auto"/>
            <w:shd w:val="clear" w:color="auto" w:fill="BFBFBF"/>
            <w:vAlign w:val="center"/>
          </w:tcPr>
          <w:p w14:paraId="77FCC607" w14:textId="77777777" w:rsidR="00B739E8" w:rsidRDefault="00B739E8" w:rsidP="00B739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608" w14:textId="77777777" w:rsidR="00B739E8" w:rsidRDefault="00B739E8" w:rsidP="00B739E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C609" w14:textId="37F9F4D0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CD3DBC">
              <w:rPr>
                <w:rFonts w:eastAsia="Times New Roman"/>
                <w:sz w:val="20"/>
                <w:szCs w:val="20"/>
              </w:rPr>
              <w:t>Katılım Bankalarında Yatırım Analizi</w:t>
            </w:r>
            <w:r w:rsidRPr="00CD3DBC">
              <w:rPr>
                <w:rFonts w:eastAsia="Times New Roman"/>
                <w:sz w:val="20"/>
                <w:szCs w:val="20"/>
              </w:rPr>
              <w:t xml:space="preserve"> (Prof. Dr. M. Kemalettin ÇONKAR)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C60B" w14:textId="53DC26D1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C60D" w14:textId="443C2ECC" w:rsidR="00B739E8" w:rsidRDefault="00B739E8" w:rsidP="00B739E8">
            <w:pPr>
              <w:spacing w:after="0" w:line="240" w:lineRule="auto"/>
              <w:ind w:hanging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FCC60F" w14:textId="477A91E7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</w:tr>
      <w:tr w:rsidR="00B739E8" w14:paraId="77FCC618" w14:textId="77777777" w:rsidTr="00A95347">
        <w:trPr>
          <w:trHeight w:val="944"/>
        </w:trPr>
        <w:tc>
          <w:tcPr>
            <w:tcW w:w="0" w:type="auto"/>
            <w:shd w:val="clear" w:color="auto" w:fill="BFBFBF"/>
            <w:vAlign w:val="center"/>
          </w:tcPr>
          <w:p w14:paraId="77FCC611" w14:textId="77777777" w:rsidR="00B739E8" w:rsidRDefault="00B739E8" w:rsidP="00B739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FCC612" w14:textId="77777777" w:rsidR="00B739E8" w:rsidRDefault="00B739E8" w:rsidP="00B739E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FCC613" w14:textId="77777777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7FCC614" w14:textId="77777777" w:rsidR="00B739E8" w:rsidRDefault="00B739E8" w:rsidP="00B739E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FCC615" w14:textId="77777777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77FCC617" w14:textId="3FCA108B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</w:tr>
      <w:tr w:rsidR="00B739E8" w14:paraId="77FCC61F" w14:textId="77777777" w:rsidTr="00A95347">
        <w:trPr>
          <w:trHeight w:val="112"/>
        </w:trPr>
        <w:tc>
          <w:tcPr>
            <w:tcW w:w="0" w:type="auto"/>
            <w:shd w:val="clear" w:color="auto" w:fill="BFBFBF"/>
            <w:vAlign w:val="center"/>
          </w:tcPr>
          <w:p w14:paraId="77FCC619" w14:textId="77777777" w:rsidR="00B739E8" w:rsidRDefault="00B739E8" w:rsidP="00B739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77FCC61A" w14:textId="77777777" w:rsidR="00B739E8" w:rsidRDefault="00B739E8" w:rsidP="00B739E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77FCC61B" w14:textId="77777777" w:rsidR="00B739E8" w:rsidRDefault="00B739E8" w:rsidP="00B739E8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77FCC61C" w14:textId="77777777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77FCC61D" w14:textId="77777777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</w:tcPr>
          <w:p w14:paraId="77FCC61E" w14:textId="77777777" w:rsidR="00B739E8" w:rsidRDefault="00B739E8" w:rsidP="00B739E8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FCC620" w14:textId="77777777" w:rsidR="00395507" w:rsidRDefault="00DC0053">
      <w:pPr>
        <w:pStyle w:val="KonuBal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FCC625" wp14:editId="77FCC626">
                <wp:simplePos x="0" y="0"/>
                <wp:positionH relativeFrom="page">
                  <wp:posOffset>5126038</wp:posOffset>
                </wp:positionH>
                <wp:positionV relativeFrom="page">
                  <wp:posOffset>9845358</wp:posOffset>
                </wp:positionV>
                <wp:extent cx="1695450" cy="3340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038" y="3617758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CC627" w14:textId="77777777" w:rsidR="00395507" w:rsidRDefault="00DC0053">
                            <w:pPr>
                              <w:spacing w:line="360" w:lineRule="auto"/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000000"/>
                                <w:sz w:val="18"/>
                              </w:rPr>
                              <w:t>AKÜ.SBE.FORM.İDR-11</w:t>
                            </w:r>
                          </w:p>
                          <w:p w14:paraId="77FCC628" w14:textId="77777777" w:rsidR="00395507" w:rsidRDefault="00395507">
                            <w:pPr>
                              <w:spacing w:line="360" w:lineRule="auto"/>
                              <w:ind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37150" tIns="91425" rIns="137150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CC625" id="Rectangle 5" o:spid="_x0000_s1026" style="position:absolute;left:0;text-align:left;margin-left:403.65pt;margin-top:775.25pt;width:133.5pt;height:26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" filled="f" stroked="f">
                <v:textbox inset="3.80972mm,2.53958mm,3.80972mm,2.53958mm">
                  <w:txbxContent>
                    <w:p w14:paraId="77FCC627" w14:textId="77777777" w:rsidR="00395507" w:rsidRDefault="00DC0053">
                      <w:pPr>
                        <w:spacing w:line="360" w:lineRule="auto"/>
                        <w:ind w:firstLine="0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i/>
                          <w:color w:val="000000"/>
                          <w:sz w:val="18"/>
                        </w:rPr>
                        <w:t>AKÜ.SBE.FORM.İDR-11</w:t>
                      </w:r>
                    </w:p>
                    <w:p w14:paraId="77FCC628" w14:textId="77777777" w:rsidR="00395507" w:rsidRDefault="00395507">
                      <w:pPr>
                        <w:spacing w:line="360" w:lineRule="auto"/>
                        <w:ind w:firstLine="0"/>
                        <w:jc w:val="center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>NOT:</w:t>
      </w:r>
      <w:r>
        <w:rPr>
          <w:b w:val="0"/>
          <w:sz w:val="24"/>
          <w:szCs w:val="24"/>
        </w:rPr>
        <w:t xml:space="preserve"> Bu form Anabilim Dalı Başkanlığı üst yazı ekinde </w:t>
      </w:r>
      <w:r>
        <w:rPr>
          <w:sz w:val="24"/>
          <w:szCs w:val="24"/>
          <w:u w:val="single"/>
        </w:rPr>
        <w:t>word</w:t>
      </w:r>
      <w:r>
        <w:rPr>
          <w:b w:val="0"/>
          <w:sz w:val="24"/>
          <w:szCs w:val="24"/>
        </w:rPr>
        <w:t xml:space="preserve"> formatında enstitüye ulaştırılmalıdır.</w:t>
      </w:r>
    </w:p>
    <w:sectPr w:rsidR="00395507">
      <w:pgSz w:w="11906" w:h="16838"/>
      <w:pgMar w:top="56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wNDIzMDM0N7YwsbBU0lEKTi0uzszPAykwqgUAuMR/JiwAAAA="/>
  </w:docVars>
  <w:rsids>
    <w:rsidRoot w:val="00395507"/>
    <w:rsid w:val="00094E37"/>
    <w:rsid w:val="00280A17"/>
    <w:rsid w:val="00395507"/>
    <w:rsid w:val="005B036A"/>
    <w:rsid w:val="00A95347"/>
    <w:rsid w:val="00B50D70"/>
    <w:rsid w:val="00B739E8"/>
    <w:rsid w:val="00B91A0A"/>
    <w:rsid w:val="00CF6877"/>
    <w:rsid w:val="00D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C5BA"/>
  <w15:docId w15:val="{A2892D0C-D0C6-4913-AFA1-780C77E8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rPr>
      <w:rFonts w:eastAsia="Calibri" w:cs="Arial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v3f4t4xjsFG9FdddSd4pTNHQBA==">CgMxLjA4AHIhMWZPb0lZazFOT3M2UHJ4MUpod1lWLXNLeDlNbzRDUXNY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CAF1D0-3569-4A5C-B117-64B74DAA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Yazar</cp:lastModifiedBy>
  <cp:revision>10</cp:revision>
  <dcterms:created xsi:type="dcterms:W3CDTF">2020-04-19T18:02:00Z</dcterms:created>
  <dcterms:modified xsi:type="dcterms:W3CDTF">2024-02-21T09:54:00Z</dcterms:modified>
</cp:coreProperties>
</file>