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19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87"/>
        <w:gridCol w:w="1168"/>
        <w:gridCol w:w="70"/>
        <w:gridCol w:w="1945"/>
        <w:gridCol w:w="2551"/>
        <w:gridCol w:w="1497"/>
        <w:gridCol w:w="205"/>
        <w:gridCol w:w="1559"/>
      </w:tblGrid>
      <w:tr w:rsidR="00DE0DF5" w:rsidRPr="00EA23C8" w14:paraId="57749F78" w14:textId="77777777" w:rsidTr="000A2E2F">
        <w:tc>
          <w:tcPr>
            <w:tcW w:w="99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9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0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918EF">
        <w:tc>
          <w:tcPr>
            <w:tcW w:w="5000" w:type="pct"/>
            <w:gridSpan w:val="8"/>
            <w:shd w:val="clear" w:color="auto" w:fill="auto"/>
            <w:vAlign w:val="center"/>
          </w:tcPr>
          <w:p w14:paraId="3D5A50A0" w14:textId="77777777" w:rsidR="000416E8" w:rsidRDefault="000416E8" w:rsidP="000416E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İŞLETME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 xml:space="preserve">İŞLETME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>
              <w:rPr>
                <w:sz w:val="24"/>
                <w:szCs w:val="24"/>
              </w:rPr>
              <w:t xml:space="preserve">DOKTORA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4CD3F20D" w:rsidR="00C94657" w:rsidRPr="00DE0DF5" w:rsidRDefault="000416E8" w:rsidP="000416E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41DE">
        <w:trPr>
          <w:trHeight w:val="32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0A2E2F" w:rsidRPr="00EA23C8" w14:paraId="317D747D" w14:textId="77777777" w:rsidTr="000A2FA7">
        <w:trPr>
          <w:trHeight w:val="280"/>
        </w:trPr>
        <w:tc>
          <w:tcPr>
            <w:tcW w:w="402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3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9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30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0A2E2F" w:rsidRPr="00EA23C8" w14:paraId="21F7926F" w14:textId="77777777" w:rsidTr="000A2FA7">
        <w:trPr>
          <w:trHeight w:val="578"/>
        </w:trPr>
        <w:tc>
          <w:tcPr>
            <w:tcW w:w="402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0AEEB" w14:textId="723C8AF6" w:rsidR="008A24C4" w:rsidRPr="003A664A" w:rsidRDefault="008A24C4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9E35B" w14:textId="6021060C" w:rsidR="004B4505" w:rsidRPr="003A664A" w:rsidRDefault="004B4505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52AF5" w14:textId="77777777" w:rsidR="00E346B2" w:rsidRPr="003A664A" w:rsidRDefault="00E346B2" w:rsidP="00E346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Özel Finansal Konular</w:t>
            </w:r>
          </w:p>
          <w:p w14:paraId="657C9497" w14:textId="6B5DE4E6" w:rsidR="00B566EA" w:rsidRPr="003A664A" w:rsidRDefault="00E346B2" w:rsidP="00E346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(Prof. Dr. Tuğrul KANDEMİR)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9EE4D" w14:textId="24F87CFF" w:rsidR="007250E2" w:rsidRPr="003A664A" w:rsidRDefault="007250E2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58070FD7" w14:textId="15372FF9" w:rsidR="008052FD" w:rsidRPr="003A664A" w:rsidRDefault="008052F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E2F" w:rsidRPr="00EA23C8" w14:paraId="6185C44E" w14:textId="77777777" w:rsidTr="000A2FA7">
        <w:trPr>
          <w:trHeight w:val="1108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31B9724F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3CA4B0" w14:textId="17AC06EA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F2FF" w14:textId="77777777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Uluslararası Yönetim</w:t>
            </w:r>
          </w:p>
          <w:p w14:paraId="074A596B" w14:textId="67B70018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Hatice ÖZUTKU)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B3F850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Örgütsel Değişim</w:t>
            </w:r>
          </w:p>
          <w:p w14:paraId="3049F1E6" w14:textId="77777777" w:rsidR="000A2E2F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(Doç. Dr. Nilüfer YÖRÜK KARAKILIÇ)</w:t>
            </w:r>
          </w:p>
          <w:p w14:paraId="3C251D33" w14:textId="70BD2E7F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023CE6" w14:textId="2296167D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559A4FF" w14:textId="77777777" w:rsidR="000A2E2F" w:rsidRPr="008212BC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cyan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Menkul Kıymet ve Portföy Yönetimi</w:t>
            </w:r>
          </w:p>
          <w:p w14:paraId="41DD4AA7" w14:textId="688CD99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(Doç. Dr. Ender BAYKUT)</w:t>
            </w:r>
          </w:p>
        </w:tc>
      </w:tr>
      <w:tr w:rsidR="000A2E2F" w:rsidRPr="00EA23C8" w14:paraId="21E4E4AE" w14:textId="77777777" w:rsidTr="000A2FA7">
        <w:trPr>
          <w:trHeight w:val="762"/>
        </w:trPr>
        <w:tc>
          <w:tcPr>
            <w:tcW w:w="402" w:type="pct"/>
            <w:vMerge/>
            <w:shd w:val="clear" w:color="auto" w:fill="BFBFBF"/>
            <w:vAlign w:val="center"/>
          </w:tcPr>
          <w:p w14:paraId="68B7D490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F62937E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48A8E4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Malzeme İhtiyaç Planlaması</w:t>
            </w:r>
          </w:p>
          <w:p w14:paraId="33C13A4A" w14:textId="5D752F98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. Üyesi Onur KAFADAR)</w:t>
            </w:r>
          </w:p>
        </w:tc>
        <w:tc>
          <w:tcPr>
            <w:tcW w:w="1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37A84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İletişimi</w:t>
            </w:r>
          </w:p>
          <w:p w14:paraId="16E609EB" w14:textId="327FE98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(Doç. Dr. Fikret YAMAN)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73877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</w:tcBorders>
            <w:vAlign w:val="center"/>
          </w:tcPr>
          <w:p w14:paraId="1FDDFAA2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E2F" w:rsidRPr="00EA23C8" w14:paraId="2991EBF1" w14:textId="77777777" w:rsidTr="000A2FA7">
        <w:trPr>
          <w:trHeight w:val="762"/>
        </w:trPr>
        <w:tc>
          <w:tcPr>
            <w:tcW w:w="402" w:type="pct"/>
            <w:vMerge/>
            <w:shd w:val="clear" w:color="auto" w:fill="BFBFBF"/>
            <w:vAlign w:val="center"/>
          </w:tcPr>
          <w:p w14:paraId="7251236E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C91831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D291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64AC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Özel Finansal Konular</w:t>
            </w:r>
          </w:p>
          <w:p w14:paraId="3EE7B215" w14:textId="2A9ADA53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(Prof. Dr. Tuğrul KANDEMİR)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7AC50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8A6D5B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E2F" w:rsidRPr="00EA23C8" w14:paraId="53F947BC" w14:textId="77777777" w:rsidTr="000A2FA7">
        <w:trPr>
          <w:trHeight w:val="558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63C8C3CB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1E99AF" w14:textId="3D92091D" w:rsidR="000A2E2F" w:rsidRPr="003A664A" w:rsidRDefault="000A2E2F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F32C2" w14:textId="77777777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Uluslararası Yönetim</w:t>
            </w:r>
          </w:p>
          <w:p w14:paraId="2BB0BFFD" w14:textId="757B2320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Hatice ÖZUTKU)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D1E06B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Örgütsel Değişim</w:t>
            </w:r>
          </w:p>
          <w:p w14:paraId="519B36DF" w14:textId="77777777" w:rsidR="000A2E2F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(Doç. Dr. Nilüfer YÖRÜK KARAKILIÇ)</w:t>
            </w:r>
          </w:p>
          <w:p w14:paraId="3B28EA95" w14:textId="23535F7A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0A7E61" w14:textId="17DCC0AD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DBBC89" w14:textId="77777777" w:rsidR="000A2E2F" w:rsidRPr="008212BC" w:rsidRDefault="000A2E2F" w:rsidP="008212BC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cyan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Menkul Kıymet ve Portföy Yönetimi</w:t>
            </w:r>
          </w:p>
          <w:p w14:paraId="3CEFBB82" w14:textId="4EDCDD1D" w:rsidR="000A2E2F" w:rsidRPr="003A664A" w:rsidRDefault="000A2E2F" w:rsidP="00821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(Doç. Dr. Ender BAYKUT)</w:t>
            </w:r>
          </w:p>
        </w:tc>
      </w:tr>
      <w:tr w:rsidR="000A2E2F" w:rsidRPr="00EA23C8" w14:paraId="7A70C1F8" w14:textId="77777777" w:rsidTr="000A2FA7">
        <w:trPr>
          <w:trHeight w:val="786"/>
        </w:trPr>
        <w:tc>
          <w:tcPr>
            <w:tcW w:w="402" w:type="pct"/>
            <w:vMerge/>
            <w:shd w:val="clear" w:color="auto" w:fill="BFBFBF"/>
            <w:vAlign w:val="center"/>
          </w:tcPr>
          <w:p w14:paraId="38ED1B73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B42E849" w14:textId="77777777" w:rsidR="000A2E2F" w:rsidRPr="003A664A" w:rsidRDefault="000A2E2F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5171F6" w14:textId="77777777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Malzeme İhtiyaç Planlaması</w:t>
            </w:r>
          </w:p>
          <w:p w14:paraId="50D62CBC" w14:textId="588D9D8B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. Üyesi Onur KAFADAR)</w:t>
            </w:r>
          </w:p>
        </w:tc>
        <w:tc>
          <w:tcPr>
            <w:tcW w:w="1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C199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İletişimi</w:t>
            </w:r>
          </w:p>
          <w:p w14:paraId="437EF7A5" w14:textId="4CC5F774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(Doç. Dr. Fikret YAMAN)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F5C7D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</w:tcBorders>
            <w:vAlign w:val="center"/>
          </w:tcPr>
          <w:p w14:paraId="11BC28AA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E2F" w:rsidRPr="00EA23C8" w14:paraId="255FED3F" w14:textId="77777777" w:rsidTr="000A2FA7">
        <w:trPr>
          <w:trHeight w:val="786"/>
        </w:trPr>
        <w:tc>
          <w:tcPr>
            <w:tcW w:w="402" w:type="pct"/>
            <w:vMerge/>
            <w:shd w:val="clear" w:color="auto" w:fill="BFBFBF"/>
            <w:vAlign w:val="center"/>
          </w:tcPr>
          <w:p w14:paraId="2C28F9C8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033224" w14:textId="77777777" w:rsidR="000A2E2F" w:rsidRPr="003A664A" w:rsidRDefault="000A2E2F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769AC" w14:textId="77777777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72B4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Özel Finansal Konular</w:t>
            </w:r>
          </w:p>
          <w:p w14:paraId="258D8FC0" w14:textId="1F5B20FC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cyan"/>
                <w:lang w:eastAsia="tr-TR"/>
              </w:rPr>
              <w:t>(Prof. Dr. Tuğrul KANDEMİR)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08F4B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160237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E2F" w:rsidRPr="00EA23C8" w14:paraId="255797FC" w14:textId="77777777" w:rsidTr="000A2FA7">
        <w:trPr>
          <w:trHeight w:val="474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1D41EB83" w14:textId="77777777" w:rsidR="000A2E2F" w:rsidRPr="00EA23C8" w:rsidRDefault="000A2E2F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A0F0A8" w14:textId="267469AA" w:rsidR="000A2E2F" w:rsidRPr="003A664A" w:rsidRDefault="000A2E2F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FF7D23" w14:textId="77777777" w:rsidR="000A2E2F" w:rsidRPr="003A664A" w:rsidRDefault="000A2E2F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Uluslararası Yönetim</w:t>
            </w:r>
          </w:p>
          <w:p w14:paraId="48E41B08" w14:textId="57705A97" w:rsidR="000A2E2F" w:rsidRPr="003A664A" w:rsidRDefault="000A2E2F" w:rsidP="00A16A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Hatice ÖZUTKU)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3C391E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Örgütsel Değişim</w:t>
            </w:r>
          </w:p>
          <w:p w14:paraId="626812FB" w14:textId="77777777" w:rsidR="000A2E2F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(Doç. Dr. Nilüfer YÖRÜK KARAKILIÇ)</w:t>
            </w:r>
          </w:p>
          <w:p w14:paraId="7B68622F" w14:textId="50828C95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32B589" w14:textId="18D65CE5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C41321" w14:textId="77777777" w:rsidR="000A2E2F" w:rsidRPr="008212BC" w:rsidRDefault="000A2E2F" w:rsidP="008212BC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cyan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Menkul Kıymet ve Portföy Yönetimi</w:t>
            </w:r>
          </w:p>
          <w:p w14:paraId="55E09F99" w14:textId="591E9DFF" w:rsidR="000A2E2F" w:rsidRPr="003A664A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212BC">
              <w:rPr>
                <w:rFonts w:eastAsia="Times New Roman"/>
                <w:sz w:val="18"/>
                <w:szCs w:val="18"/>
                <w:highlight w:val="cyan"/>
              </w:rPr>
              <w:t>(Doç. Dr. Ender BAYKUT)</w:t>
            </w:r>
          </w:p>
        </w:tc>
      </w:tr>
      <w:tr w:rsidR="00E346B2" w:rsidRPr="00EA23C8" w14:paraId="5353A457" w14:textId="77777777" w:rsidTr="009C3A73">
        <w:trPr>
          <w:trHeight w:val="1425"/>
        </w:trPr>
        <w:tc>
          <w:tcPr>
            <w:tcW w:w="402" w:type="pct"/>
            <w:vMerge/>
            <w:shd w:val="clear" w:color="auto" w:fill="BFBFBF"/>
            <w:vAlign w:val="center"/>
          </w:tcPr>
          <w:p w14:paraId="199BC3B7" w14:textId="77777777" w:rsidR="00E346B2" w:rsidRPr="00EA23C8" w:rsidRDefault="00E346B2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7AFFCCE" w14:textId="77777777" w:rsidR="00E346B2" w:rsidRPr="003A664A" w:rsidRDefault="00E346B2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31EFCE" w14:textId="77777777" w:rsidR="00E346B2" w:rsidRPr="003A664A" w:rsidRDefault="00E346B2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Malzeme İhtiyaç Planlaması</w:t>
            </w:r>
          </w:p>
          <w:p w14:paraId="05821C98" w14:textId="52C99CE8" w:rsidR="00E346B2" w:rsidRPr="003A664A" w:rsidRDefault="00E346B2" w:rsidP="00A16A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. Üyesi Onur KAFADAR)</w:t>
            </w:r>
          </w:p>
        </w:tc>
        <w:tc>
          <w:tcPr>
            <w:tcW w:w="130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B2F421" w14:textId="77777777" w:rsidR="00E346B2" w:rsidRPr="003A664A" w:rsidRDefault="00E346B2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İletişimi</w:t>
            </w:r>
          </w:p>
          <w:p w14:paraId="6B8F97B5" w14:textId="294C91C6" w:rsidR="00E346B2" w:rsidRPr="003A664A" w:rsidRDefault="00E346B2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(Doç. Dr. Fikret YAMAN)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BE633" w14:textId="77777777" w:rsidR="00E346B2" w:rsidRPr="003A664A" w:rsidRDefault="00E346B2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</w:tcBorders>
            <w:vAlign w:val="center"/>
          </w:tcPr>
          <w:p w14:paraId="097B1EA7" w14:textId="77777777" w:rsidR="00E346B2" w:rsidRPr="003A664A" w:rsidRDefault="00E346B2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8212BC">
        <w:trPr>
          <w:trHeight w:val="2377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3A664A" w:rsidRDefault="00DE0DF5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A2FA7" w:rsidRPr="00EA23C8" w14:paraId="73979191" w14:textId="77777777" w:rsidTr="000A2FA7">
        <w:trPr>
          <w:trHeight w:val="2525"/>
        </w:trPr>
        <w:tc>
          <w:tcPr>
            <w:tcW w:w="402" w:type="pct"/>
            <w:shd w:val="clear" w:color="auto" w:fill="BFBFBF"/>
            <w:vAlign w:val="center"/>
          </w:tcPr>
          <w:p w14:paraId="71000468" w14:textId="77777777" w:rsidR="000A2E2F" w:rsidRPr="00EA23C8" w:rsidRDefault="000A2E2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13:00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19F28BF" w14:textId="5B066736" w:rsidR="000A2E2F" w:rsidRPr="003A664A" w:rsidRDefault="000A2E2F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1B7D56" w14:textId="40FF2500" w:rsidR="000A2E2F" w:rsidRPr="003A664A" w:rsidRDefault="000A2E2F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E593E4" w14:textId="5234586B" w:rsidR="000A2E2F" w:rsidRPr="003A664A" w:rsidRDefault="000A2E2F" w:rsidP="00A16A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9C3DD4" w14:textId="5AC1E47D" w:rsidR="000A2E2F" w:rsidRPr="003A664A" w:rsidRDefault="000A2E2F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052CD37" w14:textId="426998AA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A2FA7" w:rsidRPr="00EA23C8" w14:paraId="57F2AD2E" w14:textId="77777777" w:rsidTr="000A2FA7">
        <w:trPr>
          <w:trHeight w:val="1676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18B858AC" w14:textId="77777777" w:rsidR="000A2E2F" w:rsidRPr="00EA23C8" w:rsidRDefault="000A2E2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DE71FB" w14:textId="3205F8ED" w:rsidR="000A2E2F" w:rsidRPr="003A664A" w:rsidRDefault="000A2E2F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B7C22" w14:textId="77777777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Bulanık Karar Verme</w:t>
            </w:r>
          </w:p>
          <w:p w14:paraId="1B4AFE03" w14:textId="7875F4AC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(Prof. Dr. Fatih ECER)</w:t>
            </w:r>
          </w:p>
        </w:tc>
        <w:tc>
          <w:tcPr>
            <w:tcW w:w="13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B1A4F" w14:textId="77777777" w:rsidR="000A2E2F" w:rsidRPr="003A664A" w:rsidRDefault="000A2E2F" w:rsidP="003A66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İleri Araştırma Yöntemleri</w:t>
            </w:r>
          </w:p>
          <w:p w14:paraId="4A61B014" w14:textId="07BD1B0D" w:rsidR="000A2E2F" w:rsidRPr="003A664A" w:rsidRDefault="000A2E2F" w:rsidP="003A664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Belkıs ÖZKARA)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1BE9FF" w14:textId="77777777" w:rsidR="000A2E2F" w:rsidRPr="008212BC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Mikro Örgüt Teorisi</w:t>
            </w:r>
          </w:p>
          <w:p w14:paraId="595526BE" w14:textId="48EC8B5E" w:rsidR="000A2E2F" w:rsidRPr="003A664A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(Dr. </w:t>
            </w:r>
            <w:proofErr w:type="spellStart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Öğr</w:t>
            </w:r>
            <w:proofErr w:type="spellEnd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. Üyesi Hülya ÖCAL)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0A2E2F" w:rsidRPr="003A664A" w:rsidRDefault="000A2E2F" w:rsidP="00C44DED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6B2DD288" w14:textId="301B4DA0" w:rsidR="000A2E2F" w:rsidRPr="003A664A" w:rsidRDefault="000A2E2F" w:rsidP="009F43EB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2FA7" w:rsidRPr="00EA23C8" w14:paraId="429FF163" w14:textId="77777777" w:rsidTr="000A2FA7">
        <w:trPr>
          <w:trHeight w:val="517"/>
        </w:trPr>
        <w:tc>
          <w:tcPr>
            <w:tcW w:w="402" w:type="pct"/>
            <w:vMerge/>
            <w:shd w:val="clear" w:color="auto" w:fill="BFBFBF"/>
            <w:vAlign w:val="center"/>
          </w:tcPr>
          <w:p w14:paraId="73E139AB" w14:textId="77777777" w:rsidR="000A2E2F" w:rsidRPr="00EA23C8" w:rsidRDefault="000A2E2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26E3C0A" w14:textId="77777777" w:rsidR="000A2E2F" w:rsidRPr="003A664A" w:rsidRDefault="000A2E2F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CCE44" w14:textId="77777777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Araştırmaları</w:t>
            </w:r>
          </w:p>
          <w:p w14:paraId="7A01FE82" w14:textId="1301C546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. Üyesi Hale Fulya Yüksel)</w:t>
            </w:r>
          </w:p>
        </w:tc>
        <w:tc>
          <w:tcPr>
            <w:tcW w:w="13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A7E1" w14:textId="7FACC33E" w:rsidR="000A2E2F" w:rsidRPr="003A664A" w:rsidRDefault="000A2E2F" w:rsidP="003A66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99C383" w14:textId="77777777" w:rsidR="000A2E2F" w:rsidRPr="006E5821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Finansal Araçlar ve Türev Ürünler</w:t>
            </w:r>
          </w:p>
          <w:p w14:paraId="0A6E36E3" w14:textId="10EE5641" w:rsidR="000A2E2F" w:rsidRPr="003A664A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(Prof. Dr. Cantürk Kayahan)</w:t>
            </w:r>
          </w:p>
        </w:tc>
        <w:tc>
          <w:tcPr>
            <w:tcW w:w="79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13C5544" w14:textId="77777777" w:rsidR="000A2E2F" w:rsidRPr="003A664A" w:rsidRDefault="000A2E2F" w:rsidP="00C44DED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2E2F" w:rsidRPr="00EA23C8" w14:paraId="120514E3" w14:textId="77777777" w:rsidTr="000A2FA7">
        <w:trPr>
          <w:trHeight w:val="1298"/>
        </w:trPr>
        <w:tc>
          <w:tcPr>
            <w:tcW w:w="402" w:type="pct"/>
            <w:vMerge/>
            <w:shd w:val="clear" w:color="auto" w:fill="BFBFBF"/>
            <w:vAlign w:val="center"/>
          </w:tcPr>
          <w:p w14:paraId="0CFC3B15" w14:textId="77777777" w:rsidR="00A16AF8" w:rsidRPr="00EA23C8" w:rsidRDefault="00A16AF8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735F7B" w14:textId="77777777" w:rsidR="00A16AF8" w:rsidRPr="003A664A" w:rsidRDefault="00A16AF8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2DD22" w14:textId="77777777" w:rsidR="00A16AF8" w:rsidRPr="003A664A" w:rsidRDefault="00A16AF8" w:rsidP="00A1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34E08" w14:textId="77777777" w:rsidR="003A664A" w:rsidRPr="003A664A" w:rsidRDefault="003A664A" w:rsidP="003A664A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Tedarik Zinciri Yönetimi</w:t>
            </w:r>
          </w:p>
          <w:p w14:paraId="208A26F6" w14:textId="7E154538" w:rsidR="00A16AF8" w:rsidRPr="003A664A" w:rsidRDefault="003A664A" w:rsidP="003A664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(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Dr.Öğr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. Üyesi Tuğrul BAYAT)</w:t>
            </w:r>
          </w:p>
        </w:tc>
        <w:tc>
          <w:tcPr>
            <w:tcW w:w="8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57B63" w14:textId="77777777" w:rsidR="00A16AF8" w:rsidRPr="003A664A" w:rsidRDefault="00A16AF8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5B84DE" w14:textId="77777777" w:rsidR="00A16AF8" w:rsidRPr="003A664A" w:rsidRDefault="00A16AF8" w:rsidP="00C44DED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2FA7" w:rsidRPr="00EA23C8" w14:paraId="15DAB578" w14:textId="77777777" w:rsidTr="000A2FA7">
        <w:trPr>
          <w:trHeight w:val="1969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13EAAEA2" w14:textId="77777777" w:rsidR="000A2E2F" w:rsidRPr="00EA23C8" w:rsidRDefault="000A2E2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FD7CD" w14:textId="79966CE5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E720AD" w14:textId="77777777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Bulanık Karar Verme</w:t>
            </w:r>
          </w:p>
          <w:p w14:paraId="66197475" w14:textId="44DD5DB2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(Prof. Dr. Fatih ECER)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0023B5" w14:textId="77777777" w:rsidR="000A2E2F" w:rsidRDefault="000A2E2F" w:rsidP="003A66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  <w:p w14:paraId="36ECAB34" w14:textId="77777777" w:rsidR="000A2E2F" w:rsidRDefault="000A2E2F" w:rsidP="003A66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  <w:p w14:paraId="6F9EDF49" w14:textId="77777777" w:rsidR="000A2E2F" w:rsidRDefault="000A2E2F" w:rsidP="003A66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  <w:p w14:paraId="7714D800" w14:textId="77777777" w:rsidR="000A2E2F" w:rsidRPr="003A664A" w:rsidRDefault="000A2E2F" w:rsidP="000A2E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İleri Araştırma Yöntemleri</w:t>
            </w:r>
          </w:p>
          <w:p w14:paraId="75AF682A" w14:textId="77777777" w:rsidR="000A2E2F" w:rsidRDefault="000A2E2F" w:rsidP="000A2E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Belkıs ÖZKARA)</w:t>
            </w:r>
          </w:p>
          <w:p w14:paraId="4B14BA40" w14:textId="0E10C633" w:rsidR="000A2E2F" w:rsidRPr="003A664A" w:rsidRDefault="000A2E2F" w:rsidP="003A664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815BEB" w14:textId="77777777" w:rsidR="000A2E2F" w:rsidRPr="008212BC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Mikro Örgüt Teorisi</w:t>
            </w:r>
          </w:p>
          <w:p w14:paraId="68054435" w14:textId="2EB03DCF" w:rsidR="000A2E2F" w:rsidRPr="003A664A" w:rsidRDefault="000A2E2F" w:rsidP="008212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(Dr. </w:t>
            </w:r>
            <w:proofErr w:type="spellStart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Öğr</w:t>
            </w:r>
            <w:proofErr w:type="spellEnd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. Üyesi Hülya ÖCAL)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C26CF5" w14:textId="67DD72FC" w:rsidR="000A2E2F" w:rsidRPr="003A664A" w:rsidRDefault="000A2E2F" w:rsidP="000A2E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A2FA7" w:rsidRPr="00EA23C8" w14:paraId="4411E560" w14:textId="77777777" w:rsidTr="000A2FA7">
        <w:trPr>
          <w:trHeight w:val="1759"/>
        </w:trPr>
        <w:tc>
          <w:tcPr>
            <w:tcW w:w="402" w:type="pct"/>
            <w:vMerge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7B21FAF9" w14:textId="77777777" w:rsidR="000A2E2F" w:rsidRPr="00EA23C8" w:rsidRDefault="000A2E2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A610E6" w14:textId="77777777" w:rsidR="000A2E2F" w:rsidRPr="003A664A" w:rsidRDefault="000A2E2F" w:rsidP="00C44DED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33E27" w14:textId="77777777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Araştırmaları</w:t>
            </w:r>
          </w:p>
          <w:p w14:paraId="3AE33DDE" w14:textId="49141B9C" w:rsidR="000A2E2F" w:rsidRPr="003A664A" w:rsidRDefault="000A2E2F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. Üyesi Hale Fulya Yüksel)</w:t>
            </w:r>
          </w:p>
        </w:tc>
        <w:tc>
          <w:tcPr>
            <w:tcW w:w="1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EDF5" w14:textId="77777777" w:rsidR="000A2FA7" w:rsidRDefault="000A2FA7" w:rsidP="000A2E2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  <w:p w14:paraId="0A527E8D" w14:textId="500D52FF" w:rsidR="000A2E2F" w:rsidRPr="003A664A" w:rsidRDefault="000A2E2F" w:rsidP="000A2E2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Tedarik Zinciri Yönetimi</w:t>
            </w:r>
          </w:p>
          <w:p w14:paraId="3AC94038" w14:textId="19CD8B31" w:rsidR="000A2E2F" w:rsidRPr="003A664A" w:rsidRDefault="000A2E2F" w:rsidP="000A2E2F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(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Dr.Öğr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magenta"/>
              </w:rPr>
              <w:t>. Üyesi Tuğrul BAYAT)</w:t>
            </w:r>
          </w:p>
        </w:tc>
        <w:tc>
          <w:tcPr>
            <w:tcW w:w="8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B10A" w14:textId="77777777" w:rsidR="000A2E2F" w:rsidRPr="006E5821" w:rsidRDefault="000A2E2F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Finansal Araçlar ve Türev Ürünler</w:t>
            </w:r>
          </w:p>
          <w:p w14:paraId="55B184A0" w14:textId="31E793AB" w:rsidR="000A2E2F" w:rsidRPr="003A664A" w:rsidRDefault="000A2E2F" w:rsidP="008212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(Prof. Dr. Cantürk Kayahan)</w:t>
            </w:r>
          </w:p>
        </w:tc>
        <w:tc>
          <w:tcPr>
            <w:tcW w:w="79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39D7A0" w14:textId="77777777" w:rsidR="000A2E2F" w:rsidRPr="003A664A" w:rsidRDefault="000A2E2F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A2E2F" w:rsidRPr="00EA23C8" w14:paraId="0A44F6C1" w14:textId="77777777" w:rsidTr="000A2FA7">
        <w:trPr>
          <w:trHeight w:val="984"/>
        </w:trPr>
        <w:tc>
          <w:tcPr>
            <w:tcW w:w="402" w:type="pct"/>
            <w:vMerge w:val="restart"/>
            <w:shd w:val="clear" w:color="auto" w:fill="BFBFBF"/>
            <w:vAlign w:val="center"/>
          </w:tcPr>
          <w:p w14:paraId="0270747F" w14:textId="77777777" w:rsidR="003A664A" w:rsidRPr="00EA23C8" w:rsidRDefault="003A664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5A0EEB" w14:textId="1ADC769E" w:rsidR="003A664A" w:rsidRPr="003A664A" w:rsidRDefault="003A664A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918966" w14:textId="77777777" w:rsidR="009F43EB" w:rsidRPr="003A664A" w:rsidRDefault="009F43EB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Bulanık Karar Verme</w:t>
            </w:r>
          </w:p>
          <w:p w14:paraId="2783115E" w14:textId="1850B83E" w:rsidR="003A664A" w:rsidRPr="003A664A" w:rsidRDefault="009F43EB" w:rsidP="009F43E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  <w:t>(Prof. Dr. Fatih ECER)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DAB255" w14:textId="77777777" w:rsidR="003A664A" w:rsidRPr="003A664A" w:rsidRDefault="003A664A" w:rsidP="003A66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İleri Araştırma Yöntemleri</w:t>
            </w:r>
          </w:p>
          <w:p w14:paraId="5F604CEE" w14:textId="75F830E8" w:rsidR="003A664A" w:rsidRPr="003A664A" w:rsidRDefault="003A664A" w:rsidP="003A66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(Prof. Dr. Belkıs ÖZKARA)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640C4D" w14:textId="77777777" w:rsidR="008212BC" w:rsidRPr="008212BC" w:rsidRDefault="008212BC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Mikro Örgüt Teorisi</w:t>
            </w:r>
          </w:p>
          <w:p w14:paraId="4D390368" w14:textId="5338866A" w:rsidR="003A664A" w:rsidRPr="003A664A" w:rsidRDefault="008212BC" w:rsidP="008212B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(Dr. </w:t>
            </w:r>
            <w:proofErr w:type="spellStart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Öğr</w:t>
            </w:r>
            <w:proofErr w:type="spellEnd"/>
            <w:r w:rsidRPr="008212BC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. Üyesi Hülya ÖCAL)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C2172FB" w14:textId="03468245" w:rsidR="003A664A" w:rsidRPr="003A664A" w:rsidRDefault="003A664A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2E2F" w:rsidRPr="00EA23C8" w14:paraId="66FF71E0" w14:textId="77777777" w:rsidTr="000A2FA7">
        <w:trPr>
          <w:trHeight w:val="1445"/>
        </w:trPr>
        <w:tc>
          <w:tcPr>
            <w:tcW w:w="402" w:type="pct"/>
            <w:vMerge/>
            <w:shd w:val="clear" w:color="auto" w:fill="BFBFBF"/>
            <w:vAlign w:val="center"/>
          </w:tcPr>
          <w:p w14:paraId="622BA061" w14:textId="77777777" w:rsidR="003A664A" w:rsidRPr="00EA23C8" w:rsidRDefault="003A664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63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EB49835" w14:textId="77777777" w:rsidR="003A664A" w:rsidRPr="00985825" w:rsidRDefault="003A664A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FB9D4" w14:textId="77777777" w:rsidR="009F43EB" w:rsidRPr="003A664A" w:rsidRDefault="009F43EB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Pazarlama Araştırmaları</w:t>
            </w:r>
          </w:p>
          <w:p w14:paraId="31400378" w14:textId="0F28E192" w:rsidR="003A664A" w:rsidRPr="00A16AF8" w:rsidRDefault="009F43EB" w:rsidP="009F43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lightGray"/>
                <w:lang w:eastAsia="tr-TR"/>
              </w:rPr>
            </w:pPr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 xml:space="preserve">(Dr. </w:t>
            </w:r>
            <w:proofErr w:type="spellStart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Öğr</w:t>
            </w:r>
            <w:proofErr w:type="spellEnd"/>
            <w:r w:rsidRPr="003A664A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. Üyesi Hale Fulya Yüksel)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2B43D" w14:textId="77777777" w:rsidR="000A2FA7" w:rsidRDefault="000A2FA7" w:rsidP="003A664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highlight w:val="magenta"/>
              </w:rPr>
            </w:pPr>
          </w:p>
          <w:p w14:paraId="7C0207DC" w14:textId="71F6AA5D" w:rsidR="003A664A" w:rsidRPr="003A664A" w:rsidRDefault="003A664A" w:rsidP="003A664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highlight w:val="magenta"/>
              </w:rPr>
            </w:pPr>
            <w:r w:rsidRPr="003A664A">
              <w:rPr>
                <w:rFonts w:eastAsia="Times New Roman"/>
                <w:sz w:val="20"/>
                <w:szCs w:val="20"/>
                <w:highlight w:val="magenta"/>
              </w:rPr>
              <w:t>Tedarik Zinciri Yönetimi</w:t>
            </w:r>
          </w:p>
          <w:p w14:paraId="7FD1E0BE" w14:textId="74F477F5" w:rsidR="003A664A" w:rsidRPr="00995A7B" w:rsidRDefault="003A664A" w:rsidP="003A664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664A">
              <w:rPr>
                <w:rFonts w:eastAsia="Times New Roman"/>
                <w:sz w:val="20"/>
                <w:szCs w:val="20"/>
                <w:highlight w:val="magenta"/>
              </w:rPr>
              <w:t>(</w:t>
            </w:r>
            <w:proofErr w:type="spellStart"/>
            <w:r w:rsidRPr="003A664A">
              <w:rPr>
                <w:rFonts w:eastAsia="Times New Roman"/>
                <w:sz w:val="20"/>
                <w:szCs w:val="20"/>
                <w:highlight w:val="magenta"/>
              </w:rPr>
              <w:t>Dr.Öğr</w:t>
            </w:r>
            <w:proofErr w:type="spellEnd"/>
            <w:r w:rsidRPr="003A664A">
              <w:rPr>
                <w:rFonts w:eastAsia="Times New Roman"/>
                <w:sz w:val="20"/>
                <w:szCs w:val="20"/>
                <w:highlight w:val="magenta"/>
              </w:rPr>
              <w:t>. Üyesi Tuğrul BAYAT)</w:t>
            </w:r>
          </w:p>
        </w:tc>
        <w:tc>
          <w:tcPr>
            <w:tcW w:w="87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18C218" w14:textId="77777777" w:rsidR="008212BC" w:rsidRPr="006E5821" w:rsidRDefault="008212BC" w:rsidP="008212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Finansal Araçlar ve Türev Ürünler</w:t>
            </w:r>
          </w:p>
          <w:p w14:paraId="31A7C42C" w14:textId="7CDAC451" w:rsidR="003A664A" w:rsidRPr="00995A7B" w:rsidRDefault="008212BC" w:rsidP="008212B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821">
              <w:rPr>
                <w:rFonts w:eastAsia="Times New Roman" w:cs="Times New Roman"/>
                <w:bCs/>
                <w:sz w:val="20"/>
                <w:szCs w:val="20"/>
                <w:highlight w:val="cyan"/>
                <w:lang w:eastAsia="tr-TR"/>
              </w:rPr>
              <w:t>(Prof. Dr. Cantürk Kayahan)</w:t>
            </w:r>
          </w:p>
        </w:tc>
        <w:tc>
          <w:tcPr>
            <w:tcW w:w="797" w:type="pct"/>
            <w:vMerge/>
            <w:tcBorders>
              <w:left w:val="single" w:sz="8" w:space="0" w:color="auto"/>
            </w:tcBorders>
          </w:tcPr>
          <w:p w14:paraId="0C1D9C3C" w14:textId="77777777" w:rsidR="003A664A" w:rsidRPr="00995A7B" w:rsidRDefault="003A664A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2E2F" w:rsidRPr="00EA23C8" w14:paraId="73C960AC" w14:textId="77777777" w:rsidTr="000A2FA7">
        <w:trPr>
          <w:trHeight w:val="851"/>
        </w:trPr>
        <w:tc>
          <w:tcPr>
            <w:tcW w:w="402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416E8"/>
    <w:rsid w:val="000710FE"/>
    <w:rsid w:val="0008507A"/>
    <w:rsid w:val="000A2E2F"/>
    <w:rsid w:val="000A2FA7"/>
    <w:rsid w:val="000C2FD2"/>
    <w:rsid w:val="00136C8B"/>
    <w:rsid w:val="001B2DC0"/>
    <w:rsid w:val="001C6711"/>
    <w:rsid w:val="00263EA3"/>
    <w:rsid w:val="002644C6"/>
    <w:rsid w:val="00265D48"/>
    <w:rsid w:val="00275CC8"/>
    <w:rsid w:val="002918EF"/>
    <w:rsid w:val="00296D31"/>
    <w:rsid w:val="00307F2E"/>
    <w:rsid w:val="003753B5"/>
    <w:rsid w:val="003876B1"/>
    <w:rsid w:val="00391042"/>
    <w:rsid w:val="00394FFC"/>
    <w:rsid w:val="003A664A"/>
    <w:rsid w:val="00415BDB"/>
    <w:rsid w:val="00495BF1"/>
    <w:rsid w:val="004A7337"/>
    <w:rsid w:val="004B20CA"/>
    <w:rsid w:val="004B4505"/>
    <w:rsid w:val="004E418E"/>
    <w:rsid w:val="00571DC6"/>
    <w:rsid w:val="00573AAC"/>
    <w:rsid w:val="005741DE"/>
    <w:rsid w:val="005A2A98"/>
    <w:rsid w:val="005C2C13"/>
    <w:rsid w:val="005F663C"/>
    <w:rsid w:val="00624BFE"/>
    <w:rsid w:val="00653FBB"/>
    <w:rsid w:val="007250E2"/>
    <w:rsid w:val="0075229F"/>
    <w:rsid w:val="00790D0E"/>
    <w:rsid w:val="007E5C95"/>
    <w:rsid w:val="007F789B"/>
    <w:rsid w:val="008052FD"/>
    <w:rsid w:val="008212BC"/>
    <w:rsid w:val="008A070B"/>
    <w:rsid w:val="008A24C4"/>
    <w:rsid w:val="0091093C"/>
    <w:rsid w:val="0097279C"/>
    <w:rsid w:val="00985825"/>
    <w:rsid w:val="009901A4"/>
    <w:rsid w:val="00995A7B"/>
    <w:rsid w:val="009F43EB"/>
    <w:rsid w:val="00A16AF8"/>
    <w:rsid w:val="00A57881"/>
    <w:rsid w:val="00A92EB9"/>
    <w:rsid w:val="00AB529A"/>
    <w:rsid w:val="00B01535"/>
    <w:rsid w:val="00B566EA"/>
    <w:rsid w:val="00B84567"/>
    <w:rsid w:val="00BE0248"/>
    <w:rsid w:val="00C14646"/>
    <w:rsid w:val="00C44DED"/>
    <w:rsid w:val="00C65774"/>
    <w:rsid w:val="00C6751B"/>
    <w:rsid w:val="00C67739"/>
    <w:rsid w:val="00C94657"/>
    <w:rsid w:val="00D038FC"/>
    <w:rsid w:val="00D135FF"/>
    <w:rsid w:val="00DD383E"/>
    <w:rsid w:val="00DE0DF5"/>
    <w:rsid w:val="00E1190B"/>
    <w:rsid w:val="00E12C37"/>
    <w:rsid w:val="00E346B2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03AAA"/>
    <w:rsid w:val="00F207E4"/>
    <w:rsid w:val="00F83D4A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EB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Manager</cp:lastModifiedBy>
  <cp:revision>33</cp:revision>
  <dcterms:created xsi:type="dcterms:W3CDTF">2023-02-07T10:24:00Z</dcterms:created>
  <dcterms:modified xsi:type="dcterms:W3CDTF">2024-02-21T12:59:00Z</dcterms:modified>
</cp:coreProperties>
</file>