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D328" w14:textId="77777777" w:rsidR="008052FD" w:rsidRPr="00EA23C8" w:rsidRDefault="008052FD" w:rsidP="008052FD">
      <w:pPr>
        <w:pStyle w:val="KonuBal"/>
        <w:outlineLvl w:val="0"/>
      </w:pPr>
    </w:p>
    <w:tbl>
      <w:tblPr>
        <w:tblW w:w="10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12"/>
        <w:gridCol w:w="625"/>
        <w:gridCol w:w="964"/>
        <w:gridCol w:w="1686"/>
        <w:gridCol w:w="1744"/>
        <w:gridCol w:w="1083"/>
        <w:gridCol w:w="556"/>
        <w:gridCol w:w="1852"/>
        <w:gridCol w:w="8430"/>
      </w:tblGrid>
      <w:tr w:rsidR="00DE0DF5" w:rsidRPr="00EA23C8" w14:paraId="57749F78" w14:textId="77777777" w:rsidTr="00565AD5">
        <w:trPr>
          <w:gridAfter w:val="1"/>
          <w:wAfter w:w="2337" w:type="pct"/>
        </w:trPr>
        <w:tc>
          <w:tcPr>
            <w:tcW w:w="481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A5800B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6A61D083" wp14:editId="45892C0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2E1006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517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96A7A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73E6C24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76B816A6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665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49DE10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3A6AB460" wp14:editId="2A96AAAE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D8B3C0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56BDB149" w14:textId="77777777" w:rsidTr="00565AD5">
        <w:trPr>
          <w:gridAfter w:val="1"/>
          <w:wAfter w:w="2337" w:type="pct"/>
        </w:trPr>
        <w:tc>
          <w:tcPr>
            <w:tcW w:w="2663" w:type="pct"/>
            <w:gridSpan w:val="8"/>
            <w:shd w:val="clear" w:color="auto" w:fill="auto"/>
            <w:vAlign w:val="center"/>
          </w:tcPr>
          <w:p w14:paraId="3016ACD1" w14:textId="0FF8BD4F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0F7A5D">
              <w:rPr>
                <w:sz w:val="24"/>
                <w:szCs w:val="24"/>
              </w:rPr>
              <w:t>23</w:t>
            </w:r>
            <w:r w:rsidRPr="00DE0DF5">
              <w:rPr>
                <w:sz w:val="24"/>
                <w:szCs w:val="24"/>
              </w:rPr>
              <w:t>-20</w:t>
            </w:r>
            <w:r w:rsidR="000F7A5D">
              <w:rPr>
                <w:sz w:val="24"/>
                <w:szCs w:val="24"/>
              </w:rPr>
              <w:t>24</w:t>
            </w:r>
            <w:r w:rsidR="009109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A2515A">
              <w:rPr>
                <w:sz w:val="24"/>
                <w:szCs w:val="24"/>
              </w:rPr>
              <w:t xml:space="preserve">GÜZ </w:t>
            </w:r>
            <w:r>
              <w:rPr>
                <w:sz w:val="24"/>
                <w:szCs w:val="24"/>
              </w:rPr>
              <w:t>YARIY</w:t>
            </w:r>
            <w:r w:rsidR="008A24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LI </w:t>
            </w:r>
            <w:r w:rsidR="005A5123">
              <w:rPr>
                <w:sz w:val="24"/>
                <w:szCs w:val="24"/>
              </w:rPr>
              <w:t>TURİZM İŞLETMECİLİĞİ</w:t>
            </w:r>
            <w:r w:rsidRPr="00DE0DF5">
              <w:rPr>
                <w:sz w:val="24"/>
                <w:szCs w:val="24"/>
              </w:rPr>
              <w:t xml:space="preserve"> ANABİLİM DALI </w:t>
            </w:r>
            <w:r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70F088D1" w14:textId="2C048E53" w:rsidR="00C94657" w:rsidRPr="00DE0DF5" w:rsidRDefault="00C94657" w:rsidP="003B2A53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C94657">
              <w:rPr>
                <w:sz w:val="24"/>
                <w:szCs w:val="24"/>
                <w:highlight w:val="yellow"/>
              </w:rPr>
              <w:t>(</w:t>
            </w:r>
            <w:r w:rsidR="003B2A53">
              <w:rPr>
                <w:sz w:val="24"/>
                <w:szCs w:val="24"/>
                <w:highlight w:val="yellow"/>
              </w:rPr>
              <w:t>DOKTORA</w:t>
            </w:r>
            <w:r w:rsidRPr="00C94657">
              <w:rPr>
                <w:sz w:val="24"/>
                <w:szCs w:val="24"/>
                <w:highlight w:val="yellow"/>
              </w:rPr>
              <w:t>)</w:t>
            </w:r>
          </w:p>
        </w:tc>
      </w:tr>
      <w:tr w:rsidR="00DE0DF5" w:rsidRPr="00EA23C8" w14:paraId="32631E8F" w14:textId="77777777" w:rsidTr="00565AD5">
        <w:trPr>
          <w:gridAfter w:val="1"/>
          <w:wAfter w:w="2337" w:type="pct"/>
          <w:trHeight w:val="376"/>
        </w:trPr>
        <w:tc>
          <w:tcPr>
            <w:tcW w:w="2663" w:type="pct"/>
            <w:gridSpan w:val="8"/>
            <w:shd w:val="clear" w:color="auto" w:fill="BFBFBF"/>
            <w:vAlign w:val="center"/>
          </w:tcPr>
          <w:p w14:paraId="464724FF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317D747D" w14:textId="77777777" w:rsidTr="00565AD5">
        <w:trPr>
          <w:gridAfter w:val="1"/>
          <w:wAfter w:w="2337" w:type="pct"/>
          <w:trHeight w:val="280"/>
        </w:trPr>
        <w:tc>
          <w:tcPr>
            <w:tcW w:w="308" w:type="pct"/>
            <w:shd w:val="clear" w:color="auto" w:fill="BFBFBF"/>
          </w:tcPr>
          <w:p w14:paraId="1F981836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440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28E5954D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467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A9D81F8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483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78FB626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454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F4BAC5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513" w:type="pct"/>
            <w:tcBorders>
              <w:bottom w:val="single" w:sz="12" w:space="0" w:color="auto"/>
            </w:tcBorders>
            <w:shd w:val="clear" w:color="auto" w:fill="BFBFBF"/>
          </w:tcPr>
          <w:p w14:paraId="551F6BF5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21F7926F" w14:textId="77777777" w:rsidTr="00565AD5">
        <w:trPr>
          <w:gridAfter w:val="1"/>
          <w:wAfter w:w="2337" w:type="pct"/>
          <w:trHeight w:val="851"/>
        </w:trPr>
        <w:tc>
          <w:tcPr>
            <w:tcW w:w="308" w:type="pct"/>
            <w:shd w:val="clear" w:color="auto" w:fill="BFBFBF"/>
            <w:vAlign w:val="center"/>
          </w:tcPr>
          <w:p w14:paraId="34EABB20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440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0AEEB" w14:textId="669F3415" w:rsidR="008A24C4" w:rsidRPr="00995A7B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9E35B" w14:textId="45D4C88A" w:rsidR="00356DCC" w:rsidRPr="00995A7B" w:rsidRDefault="00356DC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C9497" w14:textId="4A01DA15" w:rsidR="00B566EA" w:rsidRPr="00EE38A9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1427A" w14:textId="77777777" w:rsidR="007250E2" w:rsidRDefault="003B2A53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Yiyecek İçecek İşletmeciliğinde Çağdaş Gelişmeler (Prof. Dr. Mustafa SANDIKCI)</w:t>
            </w:r>
          </w:p>
          <w:p w14:paraId="17B9EE4D" w14:textId="34C1BF45" w:rsidR="003B2A53" w:rsidRPr="00EE38A9" w:rsidRDefault="003B2A53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B2A53">
              <w:rPr>
                <w:sz w:val="20"/>
              </w:rPr>
              <w:t>Uygulama Binası Toplantı Salonu II. Kat (Resepsiyon)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58070FD7" w14:textId="647EE6C9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6185C44E" w14:textId="77777777" w:rsidTr="00565AD5">
        <w:trPr>
          <w:gridAfter w:val="1"/>
          <w:wAfter w:w="2337" w:type="pct"/>
          <w:trHeight w:val="851"/>
        </w:trPr>
        <w:tc>
          <w:tcPr>
            <w:tcW w:w="308" w:type="pct"/>
            <w:shd w:val="clear" w:color="auto" w:fill="BFBFBF"/>
            <w:vAlign w:val="center"/>
          </w:tcPr>
          <w:p w14:paraId="31B9724F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CA4B0" w14:textId="049DF24F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A596B" w14:textId="0F1E2D6D" w:rsidR="00394FFC" w:rsidRPr="00995A7B" w:rsidRDefault="00394FFC" w:rsidP="00356D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51D33" w14:textId="4418360A" w:rsidR="008052FD" w:rsidRPr="00275CC8" w:rsidRDefault="008052FD" w:rsidP="00B317C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18055" w14:textId="77777777" w:rsidR="003B2A53" w:rsidRDefault="003B2A53" w:rsidP="003B2A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Yiyecek İçecek İşletmeciliğinde Çağdaş Gelişmeler (Prof. Dr. Mustafa SANDIKCI)</w:t>
            </w:r>
          </w:p>
          <w:p w14:paraId="4F023CE6" w14:textId="71B4FD2A" w:rsidR="00B317C8" w:rsidRPr="00995A7B" w:rsidRDefault="003B2A53" w:rsidP="003B2A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B2A53">
              <w:rPr>
                <w:sz w:val="20"/>
              </w:rPr>
              <w:t>Uygulama Binası Toplantı Salonu II. Kat (Resepsiyon)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DD4AA7" w14:textId="56505199" w:rsidR="008052FD" w:rsidRPr="00995A7B" w:rsidRDefault="0054658F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EC5682" w:rsidRPr="00EA23C8" w14:paraId="53F947BC" w14:textId="77777777" w:rsidTr="00565AD5">
        <w:trPr>
          <w:gridAfter w:val="1"/>
          <w:wAfter w:w="2337" w:type="pct"/>
          <w:trHeight w:val="851"/>
        </w:trPr>
        <w:tc>
          <w:tcPr>
            <w:tcW w:w="308" w:type="pct"/>
            <w:shd w:val="clear" w:color="auto" w:fill="BFBFBF"/>
            <w:vAlign w:val="center"/>
          </w:tcPr>
          <w:p w14:paraId="63C8C3CB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E99AF" w14:textId="3A656AA9" w:rsidR="00B566EA" w:rsidRPr="00995A7B" w:rsidRDefault="00B566E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0BFFD" w14:textId="13C17987" w:rsidR="007250E2" w:rsidRPr="00995A7B" w:rsidRDefault="007250E2" w:rsidP="00356DC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45076" w14:textId="77777777" w:rsidR="003B2A53" w:rsidRDefault="003B2A53" w:rsidP="00B317C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Örgüt Kuramları (Prof. Dr. Ahmet BAYTOK)</w:t>
            </w:r>
          </w:p>
          <w:p w14:paraId="3B28EA95" w14:textId="12006207" w:rsidR="008052FD" w:rsidRPr="00275CC8" w:rsidRDefault="003B2A53" w:rsidP="00B317C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3B2A53">
              <w:rPr>
                <w:sz w:val="20"/>
              </w:rPr>
              <w:t xml:space="preserve">Uygulama Binası Toplantı Salonu II. Kat (Resepsiyon) </w:t>
            </w:r>
            <w:r w:rsidR="00356DCC" w:rsidRPr="003B2A53">
              <w:rPr>
                <w:rFonts w:eastAsia="Times New Roman" w:cs="Times New Roman"/>
                <w:sz w:val="12"/>
                <w:szCs w:val="20"/>
                <w:lang w:eastAsia="tr-TR"/>
              </w:rPr>
              <w:t xml:space="preserve"> 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C4F17" w14:textId="77777777" w:rsidR="00235368" w:rsidRDefault="00235368" w:rsidP="0023536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Yiyecek İçecek İşletmeciliğinde Çağdaş Gelişmeler (Prof. Dr. Mustafa SANDIKCI)</w:t>
            </w:r>
          </w:p>
          <w:p w14:paraId="230A7E61" w14:textId="5B930004" w:rsidR="00EE38A9" w:rsidRPr="00995A7B" w:rsidRDefault="00235368" w:rsidP="0023536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B2A53">
              <w:rPr>
                <w:sz w:val="20"/>
              </w:rPr>
              <w:t>Uygulama Binası Toplantı Salonu II. Kat (Resepsiyon)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EFBB82" w14:textId="0C5AF3FA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356DCC" w:rsidRPr="00EA23C8" w14:paraId="255797FC" w14:textId="77777777" w:rsidTr="00565AD5">
        <w:trPr>
          <w:gridAfter w:val="1"/>
          <w:wAfter w:w="2337" w:type="pct"/>
          <w:trHeight w:val="851"/>
        </w:trPr>
        <w:tc>
          <w:tcPr>
            <w:tcW w:w="308" w:type="pct"/>
            <w:shd w:val="clear" w:color="auto" w:fill="BFBFBF"/>
            <w:vAlign w:val="center"/>
          </w:tcPr>
          <w:p w14:paraId="1D41EB83" w14:textId="77777777" w:rsidR="00356DCC" w:rsidRPr="00EA23C8" w:rsidRDefault="00356DCC" w:rsidP="00356DCC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A0F0A8" w14:textId="5FB9A471" w:rsidR="00356DCC" w:rsidRPr="00995A7B" w:rsidRDefault="00356DCC" w:rsidP="003B2A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E41B08" w14:textId="3F6D1ABD" w:rsidR="00356DCC" w:rsidRPr="00995A7B" w:rsidRDefault="00356DCC" w:rsidP="00356DC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791C4C0" w14:textId="77777777" w:rsidR="003B2A53" w:rsidRDefault="003B2A53" w:rsidP="003B2A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Örgüt Kuramları (Prof. Dr. Ahmet BAYTOK)</w:t>
            </w:r>
          </w:p>
          <w:p w14:paraId="7B68622F" w14:textId="7E35ACB3" w:rsidR="00356DCC" w:rsidRPr="00275CC8" w:rsidRDefault="003B2A53" w:rsidP="003B2A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3B2A53">
              <w:rPr>
                <w:sz w:val="20"/>
              </w:rPr>
              <w:t xml:space="preserve">Uygulama Binası Toplantı Salonu II. Kat (Resepsiyon) </w:t>
            </w:r>
            <w:r w:rsidRPr="003B2A53">
              <w:rPr>
                <w:rFonts w:eastAsia="Times New Roman" w:cs="Times New Roman"/>
                <w:sz w:val="12"/>
                <w:szCs w:val="20"/>
                <w:lang w:eastAsia="tr-TR"/>
              </w:rPr>
              <w:t xml:space="preserve"> 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690B06" w14:textId="77777777" w:rsidR="00356DCC" w:rsidRDefault="00565AD5" w:rsidP="00356D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Turizmin Sektörel Analizi (Prof. Dr. Hasan Hüseyin SOYBALI) </w:t>
            </w:r>
          </w:p>
          <w:p w14:paraId="2732B589" w14:textId="7FD8D7F7" w:rsidR="00565AD5" w:rsidRPr="00995A7B" w:rsidRDefault="00565AD5" w:rsidP="00356D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B2A53">
              <w:rPr>
                <w:sz w:val="20"/>
              </w:rPr>
              <w:t>Uygulama Binası Toplantı Salonu II. Kat (Resepsiyon)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5E09F99" w14:textId="184E70B3" w:rsidR="00356DCC" w:rsidRPr="00995A7B" w:rsidRDefault="00356DCC" w:rsidP="00356DC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356DCC" w:rsidRPr="00EA23C8" w14:paraId="231ED5E2" w14:textId="5B238491" w:rsidTr="00565AD5">
        <w:trPr>
          <w:trHeight w:val="341"/>
        </w:trPr>
        <w:tc>
          <w:tcPr>
            <w:tcW w:w="2663" w:type="pct"/>
            <w:gridSpan w:val="8"/>
            <w:shd w:val="clear" w:color="auto" w:fill="BFBFBF"/>
            <w:vAlign w:val="center"/>
          </w:tcPr>
          <w:p w14:paraId="2C6E6B80" w14:textId="77777777" w:rsidR="00356DCC" w:rsidRPr="00995A7B" w:rsidRDefault="00356DCC" w:rsidP="00356D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37" w:type="pct"/>
            <w:vAlign w:val="center"/>
          </w:tcPr>
          <w:p w14:paraId="7CA18DAE" w14:textId="77777777" w:rsidR="00356DCC" w:rsidRPr="00EA23C8" w:rsidRDefault="00356DCC" w:rsidP="00356DCC">
            <w:pPr>
              <w:spacing w:after="160" w:line="259" w:lineRule="auto"/>
              <w:ind w:firstLine="0"/>
              <w:jc w:val="left"/>
            </w:pPr>
          </w:p>
        </w:tc>
      </w:tr>
      <w:tr w:rsidR="003B2A53" w:rsidRPr="00EA23C8" w14:paraId="73979191" w14:textId="77777777" w:rsidTr="00565AD5">
        <w:trPr>
          <w:gridAfter w:val="1"/>
          <w:wAfter w:w="2337" w:type="pct"/>
          <w:trHeight w:val="1096"/>
        </w:trPr>
        <w:tc>
          <w:tcPr>
            <w:tcW w:w="308" w:type="pct"/>
            <w:shd w:val="clear" w:color="auto" w:fill="BFBFBF"/>
            <w:vAlign w:val="center"/>
          </w:tcPr>
          <w:p w14:paraId="71000468" w14:textId="77777777" w:rsidR="003B2A53" w:rsidRPr="00EA23C8" w:rsidRDefault="003B2A53" w:rsidP="003B2A53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440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F28BF" w14:textId="6FE67517" w:rsidR="003B2A53" w:rsidRPr="00995A7B" w:rsidRDefault="003B2A53" w:rsidP="003B2A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C08B84" w14:textId="77777777" w:rsidR="003B2A53" w:rsidRPr="009709F1" w:rsidRDefault="003B2A53" w:rsidP="003B2A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Seminer </w:t>
            </w:r>
          </w:p>
          <w:p w14:paraId="01B54A75" w14:textId="77777777" w:rsidR="003B2A53" w:rsidRPr="009709F1" w:rsidRDefault="003B2A53" w:rsidP="003B2A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709F1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Doç. Dr. Hüseyin PAMUKÇU</w:t>
            </w:r>
            <w:r w:rsidRPr="009709F1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0E1B7D56" w14:textId="395B405A" w:rsidR="003B2A53" w:rsidRPr="00995A7B" w:rsidRDefault="003B2A53" w:rsidP="003B2A5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67C40" w14:textId="77777777" w:rsidR="003B2A53" w:rsidRDefault="003B2A53" w:rsidP="003B2A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Örgüt Kuramları (Prof. Dr. Ahmet BAYTOK)</w:t>
            </w:r>
          </w:p>
          <w:p w14:paraId="3DE593E4" w14:textId="24499C43" w:rsidR="003B2A53" w:rsidRPr="00995A7B" w:rsidRDefault="003B2A53" w:rsidP="003B2A5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B2A53">
              <w:rPr>
                <w:sz w:val="20"/>
              </w:rPr>
              <w:lastRenderedPageBreak/>
              <w:t xml:space="preserve">Uygulama Binası Toplantı Salonu II. Kat (Resepsiyon) </w:t>
            </w:r>
            <w:r w:rsidRPr="003B2A53">
              <w:rPr>
                <w:rFonts w:eastAsia="Times New Roman" w:cs="Times New Roman"/>
                <w:sz w:val="12"/>
                <w:szCs w:val="20"/>
                <w:lang w:eastAsia="tr-TR"/>
              </w:rPr>
              <w:t xml:space="preserve"> </w:t>
            </w:r>
          </w:p>
        </w:tc>
        <w:tc>
          <w:tcPr>
            <w:tcW w:w="454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E396D" w14:textId="77777777" w:rsidR="00565AD5" w:rsidRDefault="00565AD5" w:rsidP="00565AD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 xml:space="preserve">Turizmin Sektörel Analizi (Prof. Dr. Hasan Hüseyin SOYBALI) </w:t>
            </w:r>
          </w:p>
          <w:p w14:paraId="3E9C3DD4" w14:textId="1DFDEF9A" w:rsidR="003B2A53" w:rsidRPr="00995A7B" w:rsidRDefault="00565AD5" w:rsidP="00565AD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B2A53">
              <w:rPr>
                <w:sz w:val="20"/>
              </w:rPr>
              <w:lastRenderedPageBreak/>
              <w:t>Uygulama Binası Toplantı Salonu II. Kat (Resepsiyon)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52CD37" w14:textId="14464352" w:rsidR="003B2A53" w:rsidRPr="00995A7B" w:rsidRDefault="003B2A53" w:rsidP="003B2A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3B2A53" w:rsidRPr="00EA23C8" w14:paraId="57F2AD2E" w14:textId="77777777" w:rsidTr="00565AD5">
        <w:trPr>
          <w:gridAfter w:val="1"/>
          <w:wAfter w:w="2337" w:type="pct"/>
          <w:trHeight w:val="1321"/>
        </w:trPr>
        <w:tc>
          <w:tcPr>
            <w:tcW w:w="308" w:type="pct"/>
            <w:shd w:val="clear" w:color="auto" w:fill="BFBFBF"/>
            <w:vAlign w:val="center"/>
          </w:tcPr>
          <w:p w14:paraId="18B858AC" w14:textId="77777777" w:rsidR="003B2A53" w:rsidRPr="00EA23C8" w:rsidRDefault="003B2A53" w:rsidP="003B2A53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E71FB" w14:textId="7726DEBA" w:rsidR="003B2A53" w:rsidRPr="00995A7B" w:rsidRDefault="003B2A53" w:rsidP="003B2A53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84B17" w14:textId="77777777" w:rsidR="003B2A53" w:rsidRPr="009709F1" w:rsidRDefault="003B2A53" w:rsidP="003B2A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Seminer </w:t>
            </w:r>
          </w:p>
          <w:p w14:paraId="4E4588B9" w14:textId="77777777" w:rsidR="003B2A53" w:rsidRPr="009709F1" w:rsidRDefault="003B2A53" w:rsidP="003B2A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709F1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Doç. Dr. Hüseyin PAMUKÇU</w:t>
            </w:r>
            <w:r w:rsidRPr="009709F1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1B4AFE03" w14:textId="22F61597" w:rsidR="003B2A53" w:rsidRPr="00995A7B" w:rsidRDefault="003B2A53" w:rsidP="003B2A53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5446D" w14:textId="77777777" w:rsidR="003B2A53" w:rsidRDefault="003B2A53" w:rsidP="003B2A5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Turizm Teorisinde Gelişmeler (Prof. Dr.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Elbeyi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PELİT)</w:t>
            </w:r>
          </w:p>
          <w:p w14:paraId="4A61B014" w14:textId="2E9A8ABB" w:rsidR="003B2A53" w:rsidRPr="00995A7B" w:rsidRDefault="003B2A53" w:rsidP="003B2A5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B2A53">
              <w:rPr>
                <w:sz w:val="20"/>
              </w:rPr>
              <w:t>Sosyal Bilimler Enstitüsü Toplantısı Salonu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DBB17" w14:textId="77777777" w:rsidR="00565AD5" w:rsidRDefault="00565AD5" w:rsidP="00565AD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Turizmin Sektörel Analizi (Prof. Dr. Hasan Hüseyin SOYBALI) </w:t>
            </w:r>
          </w:p>
          <w:p w14:paraId="595526BE" w14:textId="225F3A86" w:rsidR="003B2A53" w:rsidRPr="00995A7B" w:rsidRDefault="00565AD5" w:rsidP="00565AD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3B2A53">
              <w:rPr>
                <w:sz w:val="20"/>
              </w:rPr>
              <w:t>Uygulama Binası Toplantı Salonu II. Kat (Resepsiyon)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AE196E3" w14:textId="77777777" w:rsidR="003B2A53" w:rsidRDefault="00565AD5" w:rsidP="00565AD5">
            <w:pPr>
              <w:spacing w:after="0" w:line="259" w:lineRule="auto"/>
              <w:ind w:firstLine="0"/>
              <w:jc w:val="center"/>
              <w:rPr>
                <w:sz w:val="20"/>
              </w:rPr>
            </w:pPr>
            <w:r w:rsidRPr="00565AD5">
              <w:rPr>
                <w:sz w:val="20"/>
              </w:rPr>
              <w:t xml:space="preserve">Sosyal Bilimler Araştırma Yöntemleri ve Yayın Etiği </w:t>
            </w:r>
            <w:r>
              <w:rPr>
                <w:sz w:val="20"/>
              </w:rPr>
              <w:t>(Prof. Dr. İbrahim KILIÇ)</w:t>
            </w:r>
          </w:p>
          <w:p w14:paraId="6B2DD288" w14:textId="6B66813E" w:rsidR="00565AD5" w:rsidRPr="00565AD5" w:rsidRDefault="00565AD5" w:rsidP="00565AD5">
            <w:pPr>
              <w:spacing w:after="0" w:line="259" w:lineRule="auto"/>
              <w:ind w:firstLine="0"/>
              <w:jc w:val="center"/>
              <w:rPr>
                <w:sz w:val="20"/>
              </w:rPr>
            </w:pPr>
            <w:r w:rsidRPr="003B2A53">
              <w:rPr>
                <w:sz w:val="20"/>
              </w:rPr>
              <w:t>Uygulama Binası Toplantı Salonu II. Kat (Resepsiyon)</w:t>
            </w:r>
          </w:p>
        </w:tc>
      </w:tr>
      <w:tr w:rsidR="00356DCC" w:rsidRPr="00EA23C8" w14:paraId="15DAB578" w14:textId="77777777" w:rsidTr="00565AD5">
        <w:trPr>
          <w:gridAfter w:val="1"/>
          <w:wAfter w:w="2337" w:type="pct"/>
          <w:trHeight w:val="944"/>
        </w:trPr>
        <w:tc>
          <w:tcPr>
            <w:tcW w:w="308" w:type="pct"/>
            <w:shd w:val="clear" w:color="auto" w:fill="BFBFBF"/>
            <w:vAlign w:val="center"/>
          </w:tcPr>
          <w:p w14:paraId="13EAAEA2" w14:textId="77777777" w:rsidR="00356DCC" w:rsidRPr="00EA23C8" w:rsidRDefault="00356DCC" w:rsidP="00356DCC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FD7CD" w14:textId="293B6AA6" w:rsidR="00356DCC" w:rsidRPr="00E370F1" w:rsidRDefault="00356DCC" w:rsidP="00356DCC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97475" w14:textId="57A7ACE2" w:rsidR="00356DCC" w:rsidRPr="00995A7B" w:rsidRDefault="00356DCC" w:rsidP="00356D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DF4F2" w14:textId="77777777" w:rsidR="003B2A53" w:rsidRDefault="003B2A53" w:rsidP="003B2A5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Turizm Teorisinde Gelişmeler (Prof. Dr.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Elbeyi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PELİT)</w:t>
            </w:r>
          </w:p>
          <w:p w14:paraId="4B14BA40" w14:textId="0B9AE499" w:rsidR="00356DCC" w:rsidRPr="00995A7B" w:rsidRDefault="003B2A53" w:rsidP="003B2A5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B2A53">
              <w:rPr>
                <w:sz w:val="20"/>
              </w:rPr>
              <w:t>Sosyal Bilimler Enstitüsü Toplantısı Salonu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54435" w14:textId="1BC66574" w:rsidR="00356DCC" w:rsidRPr="00995A7B" w:rsidRDefault="00356DCC" w:rsidP="00356D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239B82" w14:textId="77777777" w:rsidR="00565AD5" w:rsidRDefault="00565AD5" w:rsidP="00565AD5">
            <w:pPr>
              <w:spacing w:after="0" w:line="259" w:lineRule="auto"/>
              <w:ind w:firstLine="0"/>
              <w:jc w:val="center"/>
              <w:rPr>
                <w:sz w:val="20"/>
              </w:rPr>
            </w:pPr>
            <w:r w:rsidRPr="00565AD5">
              <w:rPr>
                <w:sz w:val="20"/>
              </w:rPr>
              <w:t xml:space="preserve">Sosyal Bilimler Araştırma Yöntemleri ve Yayın Etiği </w:t>
            </w:r>
            <w:r>
              <w:rPr>
                <w:sz w:val="20"/>
              </w:rPr>
              <w:t>(Prof. Dr. İbrahim KILIÇ)</w:t>
            </w:r>
          </w:p>
          <w:p w14:paraId="38C26CF5" w14:textId="13117B02" w:rsidR="00356DCC" w:rsidRPr="00995A7B" w:rsidRDefault="00565AD5" w:rsidP="00565AD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3B2A53">
              <w:rPr>
                <w:sz w:val="20"/>
              </w:rPr>
              <w:t>Uygulama Binası Toplantı Salonu II. Kat (Resepsiyon)</w:t>
            </w:r>
          </w:p>
        </w:tc>
      </w:tr>
      <w:tr w:rsidR="00356DCC" w:rsidRPr="00EA23C8" w14:paraId="0A44F6C1" w14:textId="77777777" w:rsidTr="00565AD5">
        <w:trPr>
          <w:gridAfter w:val="1"/>
          <w:wAfter w:w="2337" w:type="pct"/>
          <w:trHeight w:val="944"/>
        </w:trPr>
        <w:tc>
          <w:tcPr>
            <w:tcW w:w="308" w:type="pct"/>
            <w:shd w:val="clear" w:color="auto" w:fill="BFBFBF"/>
            <w:vAlign w:val="center"/>
          </w:tcPr>
          <w:p w14:paraId="0270747F" w14:textId="77777777" w:rsidR="00356DCC" w:rsidRPr="00EA23C8" w:rsidRDefault="00356DCC" w:rsidP="00356DCC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5A0EEB" w14:textId="67773D7E" w:rsidR="00356DCC" w:rsidRPr="00995A7B" w:rsidRDefault="00356DCC" w:rsidP="00356D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83115E" w14:textId="56A04D57" w:rsidR="00356DCC" w:rsidRPr="00995A7B" w:rsidRDefault="00356DCC" w:rsidP="00356D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0407EA6" w14:textId="77777777" w:rsidR="003B2A53" w:rsidRDefault="003B2A53" w:rsidP="003B2A5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Turizm Teorisinde Gelişmeler (Prof. Dr.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Elbeyi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PELİT)</w:t>
            </w:r>
          </w:p>
          <w:p w14:paraId="5F604CEE" w14:textId="186856DA" w:rsidR="00356DCC" w:rsidRPr="00995A7B" w:rsidRDefault="003B2A53" w:rsidP="003B2A5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B2A53">
              <w:rPr>
                <w:sz w:val="20"/>
              </w:rPr>
              <w:t>Sosyal Bilimler Enstitüsü Toplantısı Salonu</w:t>
            </w:r>
            <w:r w:rsidRPr="00356DCC">
              <w:rPr>
                <w:sz w:val="20"/>
              </w:rPr>
              <w:t xml:space="preserve"> 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390368" w14:textId="0DB49684" w:rsidR="00356DCC" w:rsidRPr="00995A7B" w:rsidRDefault="00356DCC" w:rsidP="00356D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0A8B8B8" w14:textId="77777777" w:rsidR="00565AD5" w:rsidRDefault="00565AD5" w:rsidP="00565AD5">
            <w:pPr>
              <w:spacing w:after="0" w:line="259" w:lineRule="auto"/>
              <w:ind w:firstLine="0"/>
              <w:jc w:val="center"/>
              <w:rPr>
                <w:sz w:val="20"/>
              </w:rPr>
            </w:pPr>
            <w:r w:rsidRPr="00565AD5">
              <w:rPr>
                <w:sz w:val="20"/>
              </w:rPr>
              <w:t xml:space="preserve">Sosyal Bilimler Araştırma Yöntemleri ve Yayın Etiği </w:t>
            </w:r>
            <w:r>
              <w:rPr>
                <w:sz w:val="20"/>
              </w:rPr>
              <w:t>(Prof. Dr. İbrahim KILIÇ)</w:t>
            </w:r>
          </w:p>
          <w:p w14:paraId="5C2172FB" w14:textId="03C33F24" w:rsidR="00356DCC" w:rsidRPr="00995A7B" w:rsidRDefault="00565AD5" w:rsidP="00565AD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B2A53">
              <w:rPr>
                <w:sz w:val="20"/>
              </w:rPr>
              <w:t>Uygulama Binası Toplantı Salonu II. Kat (Resepsiyon)</w:t>
            </w:r>
          </w:p>
        </w:tc>
      </w:tr>
      <w:tr w:rsidR="00356DCC" w:rsidRPr="00EA23C8" w14:paraId="73C960AC" w14:textId="77777777" w:rsidTr="00565AD5">
        <w:trPr>
          <w:gridAfter w:val="1"/>
          <w:wAfter w:w="2337" w:type="pct"/>
          <w:trHeight w:val="851"/>
        </w:trPr>
        <w:tc>
          <w:tcPr>
            <w:tcW w:w="308" w:type="pct"/>
            <w:shd w:val="clear" w:color="auto" w:fill="BFBFBF"/>
            <w:vAlign w:val="center"/>
          </w:tcPr>
          <w:p w14:paraId="12BB0F5A" w14:textId="77777777" w:rsidR="00356DCC" w:rsidRPr="00EA23C8" w:rsidRDefault="00356DCC" w:rsidP="00356DCC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440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D489CE1" w14:textId="77777777" w:rsidR="00356DCC" w:rsidRPr="00EA23C8" w:rsidRDefault="00356DCC" w:rsidP="00356D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7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5B72B85" w14:textId="5EC3EA61" w:rsidR="00356DCC" w:rsidRPr="00EA23C8" w:rsidRDefault="00356DCC" w:rsidP="00356DC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F0D679A" w14:textId="77777777" w:rsidR="00356DCC" w:rsidRPr="00EA23C8" w:rsidRDefault="00356DCC" w:rsidP="00356D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04C7A6D" w14:textId="77777777" w:rsidR="00356DCC" w:rsidRPr="00EA23C8" w:rsidRDefault="00356DCC" w:rsidP="00356D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3" w:type="pct"/>
            <w:tcBorders>
              <w:top w:val="single" w:sz="12" w:space="0" w:color="auto"/>
            </w:tcBorders>
            <w:shd w:val="clear" w:color="auto" w:fill="BFBFBF"/>
          </w:tcPr>
          <w:p w14:paraId="41018EA0" w14:textId="77777777" w:rsidR="00356DCC" w:rsidRPr="00EA23C8" w:rsidRDefault="00356DCC" w:rsidP="00356D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1E990A83" w14:textId="77777777" w:rsidR="009709F1" w:rsidRDefault="009709F1" w:rsidP="00B84567">
      <w:pPr>
        <w:pStyle w:val="KonuBal"/>
        <w:jc w:val="both"/>
        <w:outlineLvl w:val="0"/>
        <w:rPr>
          <w:sz w:val="24"/>
          <w:szCs w:val="24"/>
        </w:rPr>
      </w:pPr>
    </w:p>
    <w:p w14:paraId="0F8E8A71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11EACF3" wp14:editId="40DDDB04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8024B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0BECC8EC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EACF3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14:paraId="1A28024B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0BECC8EC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2FD"/>
    <w:rsid w:val="000710FE"/>
    <w:rsid w:val="0008507A"/>
    <w:rsid w:val="000C2FD2"/>
    <w:rsid w:val="000F7A5D"/>
    <w:rsid w:val="00136C8B"/>
    <w:rsid w:val="001B2DC0"/>
    <w:rsid w:val="001C6711"/>
    <w:rsid w:val="00235368"/>
    <w:rsid w:val="002644C6"/>
    <w:rsid w:val="00265D48"/>
    <w:rsid w:val="00275CC8"/>
    <w:rsid w:val="00296D31"/>
    <w:rsid w:val="00307F2E"/>
    <w:rsid w:val="00356DCC"/>
    <w:rsid w:val="003876B1"/>
    <w:rsid w:val="00391042"/>
    <w:rsid w:val="00394FFC"/>
    <w:rsid w:val="003B2A53"/>
    <w:rsid w:val="00415BDB"/>
    <w:rsid w:val="00465E3B"/>
    <w:rsid w:val="00495BF1"/>
    <w:rsid w:val="004A7337"/>
    <w:rsid w:val="004B20CA"/>
    <w:rsid w:val="004B4505"/>
    <w:rsid w:val="004E418E"/>
    <w:rsid w:val="0054658F"/>
    <w:rsid w:val="00565AD5"/>
    <w:rsid w:val="00571DC6"/>
    <w:rsid w:val="00573AAC"/>
    <w:rsid w:val="005A2A98"/>
    <w:rsid w:val="005A5123"/>
    <w:rsid w:val="005C2C13"/>
    <w:rsid w:val="005F663C"/>
    <w:rsid w:val="00624BFE"/>
    <w:rsid w:val="006342F7"/>
    <w:rsid w:val="00653FBB"/>
    <w:rsid w:val="006B50FA"/>
    <w:rsid w:val="007250E2"/>
    <w:rsid w:val="00790D0E"/>
    <w:rsid w:val="007F789B"/>
    <w:rsid w:val="008052FD"/>
    <w:rsid w:val="008A070B"/>
    <w:rsid w:val="008A24C4"/>
    <w:rsid w:val="0091093C"/>
    <w:rsid w:val="009709F1"/>
    <w:rsid w:val="0097279C"/>
    <w:rsid w:val="009901A4"/>
    <w:rsid w:val="00995A7B"/>
    <w:rsid w:val="00A2515A"/>
    <w:rsid w:val="00A57881"/>
    <w:rsid w:val="00A92EB9"/>
    <w:rsid w:val="00AB529A"/>
    <w:rsid w:val="00B01535"/>
    <w:rsid w:val="00B317C8"/>
    <w:rsid w:val="00B566EA"/>
    <w:rsid w:val="00B84567"/>
    <w:rsid w:val="00BE0248"/>
    <w:rsid w:val="00C14646"/>
    <w:rsid w:val="00C65774"/>
    <w:rsid w:val="00C6751B"/>
    <w:rsid w:val="00C67739"/>
    <w:rsid w:val="00C94657"/>
    <w:rsid w:val="00D038FC"/>
    <w:rsid w:val="00DD383E"/>
    <w:rsid w:val="00DE0DF5"/>
    <w:rsid w:val="00E1190B"/>
    <w:rsid w:val="00E12C37"/>
    <w:rsid w:val="00E370F1"/>
    <w:rsid w:val="00E4252A"/>
    <w:rsid w:val="00E50628"/>
    <w:rsid w:val="00E53885"/>
    <w:rsid w:val="00E74C4D"/>
    <w:rsid w:val="00E778C0"/>
    <w:rsid w:val="00E825E5"/>
    <w:rsid w:val="00EA5936"/>
    <w:rsid w:val="00EB6DE2"/>
    <w:rsid w:val="00EC5682"/>
    <w:rsid w:val="00ED00B7"/>
    <w:rsid w:val="00EE0AE0"/>
    <w:rsid w:val="00EE38A9"/>
    <w:rsid w:val="00EF4BDB"/>
    <w:rsid w:val="00F019DE"/>
    <w:rsid w:val="00F207E4"/>
    <w:rsid w:val="00F705E5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F2872"/>
  <w15:docId w15:val="{124A0532-B382-4026-8070-8D5BFBAF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94CC3-59AF-4478-8B51-9AA3BB59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Yavuz</dc:creator>
  <cp:lastModifiedBy>AdemTol</cp:lastModifiedBy>
  <cp:revision>6</cp:revision>
  <dcterms:created xsi:type="dcterms:W3CDTF">2023-09-12T11:09:00Z</dcterms:created>
  <dcterms:modified xsi:type="dcterms:W3CDTF">2023-10-04T10:38:00Z</dcterms:modified>
</cp:coreProperties>
</file>