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88"/>
        <w:gridCol w:w="605"/>
        <w:gridCol w:w="1181"/>
        <w:gridCol w:w="1417"/>
        <w:gridCol w:w="1827"/>
        <w:gridCol w:w="1209"/>
        <w:gridCol w:w="231"/>
        <w:gridCol w:w="1468"/>
      </w:tblGrid>
      <w:tr w:rsidR="00DE0DF5" w:rsidRPr="00EA23C8" w14:paraId="57749F78" w14:textId="77777777" w:rsidTr="00D15E57">
        <w:tc>
          <w:tcPr>
            <w:tcW w:w="938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121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4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53711EE1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E285F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BE285F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E285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E285F">
              <w:rPr>
                <w:sz w:val="24"/>
                <w:szCs w:val="24"/>
              </w:rPr>
              <w:t>MALİYE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852FC4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17E34471" w:rsidR="00C94657" w:rsidRPr="00DE0DF5" w:rsidRDefault="00BE285F" w:rsidP="00852FC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852FC4">
              <w:rPr>
                <w:sz w:val="24"/>
                <w:szCs w:val="24"/>
                <w:highlight w:val="yellow"/>
              </w:rPr>
              <w:t>TEZLİ YÜKSEK LİSANS</w:t>
            </w:r>
            <w:r w:rsidR="00C94657"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15E57">
        <w:trPr>
          <w:trHeight w:val="280"/>
        </w:trPr>
        <w:tc>
          <w:tcPr>
            <w:tcW w:w="603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8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8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798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D15E57" w:rsidRPr="00EA23C8" w14:paraId="21F7926F" w14:textId="77777777" w:rsidTr="00D15E57">
        <w:trPr>
          <w:trHeight w:val="851"/>
        </w:trPr>
        <w:tc>
          <w:tcPr>
            <w:tcW w:w="603" w:type="pct"/>
            <w:shd w:val="clear" w:color="auto" w:fill="BFBFBF"/>
            <w:vAlign w:val="center"/>
          </w:tcPr>
          <w:p w14:paraId="34EABB20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7CE79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GELİR VERGİLERİ ANALİZİ (PROF. DR. İHSAN CEMİL DEMİR)</w:t>
            </w:r>
          </w:p>
          <w:p w14:paraId="41B0AEEB" w14:textId="31F5BC25" w:rsidR="00F42231" w:rsidRPr="00BE285F" w:rsidRDefault="00512F1B" w:rsidP="00512F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216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3C90C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YEREL YÖNETİMLER MALİYESİ (DOÇ. DR. İSMAİL CİĞERCİ)</w:t>
            </w:r>
          </w:p>
          <w:p w14:paraId="5089E35B" w14:textId="59955AD6" w:rsidR="00F42231" w:rsidRPr="00995A7B" w:rsidRDefault="00512F1B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205)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5AB3A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18"/>
                <w:szCs w:val="20"/>
                <w:lang w:eastAsia="tr-TR"/>
              </w:rPr>
              <w:t>VERGİ UYUŞMAZLIKLARI VE ÇÖZÜM YOLLARI (PROF. DR. KAMİL GÜNGÖR)</w:t>
            </w:r>
          </w:p>
          <w:p w14:paraId="657C9497" w14:textId="0C398BE4" w:rsidR="00F42231" w:rsidRPr="00EE38A9" w:rsidRDefault="00512F1B" w:rsidP="00512F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015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6F4EDBDD" w:rsidR="00D15E57" w:rsidRPr="00EE38A9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D5775CC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15E57" w:rsidRPr="00EA23C8" w14:paraId="6185C44E" w14:textId="77777777" w:rsidTr="00D15E57">
        <w:trPr>
          <w:trHeight w:val="851"/>
        </w:trPr>
        <w:tc>
          <w:tcPr>
            <w:tcW w:w="603" w:type="pct"/>
            <w:shd w:val="clear" w:color="auto" w:fill="BFBFBF"/>
            <w:vAlign w:val="center"/>
          </w:tcPr>
          <w:p w14:paraId="31B9724F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4E605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GELİR VERGİLERİ ANALİZİ (PROF. DR. İHSAN CEMİL DEMİR)</w:t>
            </w:r>
          </w:p>
          <w:p w14:paraId="623CA4B0" w14:textId="06BD9F52" w:rsidR="00F42231" w:rsidRPr="00F42231" w:rsidRDefault="00512F1B" w:rsidP="00512F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AEFF4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YEREL YÖNETİMLER MALİYESİ (DOÇ. DR. İSMAİL CİĞERCİ)</w:t>
            </w:r>
          </w:p>
          <w:p w14:paraId="074A596B" w14:textId="67A1510E" w:rsidR="00F42231" w:rsidRPr="00995A7B" w:rsidRDefault="00512F1B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205)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A8D34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18"/>
                <w:szCs w:val="20"/>
                <w:lang w:eastAsia="tr-TR"/>
              </w:rPr>
              <w:t>VERGİ UYUŞMAZLIKLARI VE ÇÖZÜM YOLLARI (PROF. DR. KAMİL GÜNGÖR)</w:t>
            </w:r>
          </w:p>
          <w:p w14:paraId="3C251D33" w14:textId="5043DDAE" w:rsidR="00F42231" w:rsidRPr="00275CC8" w:rsidRDefault="00512F1B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015)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C2D05DB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5152AFBF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15E57" w:rsidRPr="00EA23C8" w14:paraId="53F947BC" w14:textId="77777777" w:rsidTr="00D15E57">
        <w:trPr>
          <w:trHeight w:val="851"/>
        </w:trPr>
        <w:tc>
          <w:tcPr>
            <w:tcW w:w="603" w:type="pct"/>
            <w:shd w:val="clear" w:color="auto" w:fill="BFBFBF"/>
            <w:vAlign w:val="center"/>
          </w:tcPr>
          <w:p w14:paraId="63C8C3CB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4ABE0" w14:textId="77777777" w:rsidR="00D15E57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GELİR VERGİLERİ ANALİZİ (PROF. DR. İHSAN CEMİL DEMİR)</w:t>
            </w:r>
          </w:p>
          <w:p w14:paraId="701E99AF" w14:textId="3C901189" w:rsidR="00F42231" w:rsidRPr="00BE285F" w:rsidRDefault="00512F1B" w:rsidP="00512F1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9730C" w14:textId="77777777" w:rsidR="00D15E57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YEREL YÖNETİMLER MALİYESİ (DOÇ. DR. İSMAİL CİĞERCİ)</w:t>
            </w:r>
          </w:p>
          <w:p w14:paraId="2BB0BFFD" w14:textId="0E9DC626" w:rsidR="00F42231" w:rsidRPr="00995A7B" w:rsidRDefault="00512F1B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205)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85FFF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18"/>
                <w:szCs w:val="20"/>
                <w:lang w:eastAsia="tr-TR"/>
              </w:rPr>
              <w:t>VERGİ UYUŞMAZLIKLARI VE ÇÖZÜM YOLLARI (PROF. DR. KAMİL GÜNGÖR)</w:t>
            </w:r>
          </w:p>
          <w:p w14:paraId="3B28EA95" w14:textId="43A9D8A6" w:rsidR="00F42231" w:rsidRPr="00275CC8" w:rsidRDefault="00512F1B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015)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5816075E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2B1ECFC8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15E57" w:rsidRPr="00EA23C8" w14:paraId="255797FC" w14:textId="77777777" w:rsidTr="00D15E57">
        <w:trPr>
          <w:trHeight w:val="851"/>
        </w:trPr>
        <w:tc>
          <w:tcPr>
            <w:tcW w:w="603" w:type="pct"/>
            <w:shd w:val="clear" w:color="auto" w:fill="BFBFBF"/>
            <w:vAlign w:val="center"/>
          </w:tcPr>
          <w:p w14:paraId="1D41EB83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E4B5E2" w14:textId="77777777" w:rsidR="00D15E57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BİLİMSEL ARAŞTIRMA YÖNTEMLERİ VE YAYIN ETİĞİ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60A0F0A8" w14:textId="1911C197" w:rsidR="00F42231" w:rsidRPr="00BE285F" w:rsidRDefault="00512F1B" w:rsidP="00512F1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02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5E2ADC16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770C46" w14:textId="77777777" w:rsidR="00D15E5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7B68622F" w14:textId="6A603E7E" w:rsidR="00F42231" w:rsidRPr="007407A7" w:rsidRDefault="00512F1B" w:rsidP="00512F1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010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11076427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ACEF7DC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15E57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15E57" w:rsidRPr="007407A7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D15E57" w:rsidRPr="00EA23C8" w14:paraId="73979191" w14:textId="77777777" w:rsidTr="00D15E57">
        <w:trPr>
          <w:trHeight w:val="1096"/>
        </w:trPr>
        <w:tc>
          <w:tcPr>
            <w:tcW w:w="603" w:type="pct"/>
            <w:shd w:val="clear" w:color="auto" w:fill="BFBFBF"/>
            <w:vAlign w:val="center"/>
          </w:tcPr>
          <w:p w14:paraId="71000468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236C7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BİLİMSEL ARAŞTIRMA YÖNTEMLERİ VE YAYIN ETİĞİ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719F28BF" w14:textId="7FFF8E19" w:rsidR="00F42231" w:rsidRPr="00BE285F" w:rsidRDefault="00512F1B" w:rsidP="00512F1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20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5BF93A11" w:rsidR="00D15E57" w:rsidRPr="00995A7B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1618D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3DE593E4" w14:textId="075C1435" w:rsidR="00F42231" w:rsidRPr="007407A7" w:rsidRDefault="00512F1B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010)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3E728582" w:rsidR="00D15E57" w:rsidRPr="00995A7B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2316D83E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15E57" w:rsidRPr="00EA23C8" w14:paraId="57F2AD2E" w14:textId="77777777" w:rsidTr="00D15E57">
        <w:trPr>
          <w:trHeight w:val="1321"/>
        </w:trPr>
        <w:tc>
          <w:tcPr>
            <w:tcW w:w="603" w:type="pct"/>
            <w:shd w:val="clear" w:color="auto" w:fill="BFBFBF"/>
            <w:vAlign w:val="center"/>
          </w:tcPr>
          <w:p w14:paraId="18B858AC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B67B5" w14:textId="77777777" w:rsidR="00D15E57" w:rsidRDefault="00D15E57" w:rsidP="00D15E57">
            <w:pPr>
              <w:spacing w:after="0" w:line="240" w:lineRule="auto"/>
              <w:ind w:right="-57"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BİLİMSEL ARAŞTIRMA YÖNTEMLERİ VE YAYIN ETİĞİ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DR. ÖĞR. ÜYESİ ALİ BALKI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6FDE71FB" w14:textId="08F56F6D" w:rsidR="00F42231" w:rsidRPr="00BE285F" w:rsidRDefault="00512F1B" w:rsidP="00512F1B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20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2DA5F" w14:textId="77777777" w:rsidR="00D15E57" w:rsidRDefault="00D15E57" w:rsidP="00D15E5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KAMU MALİ YÖNETİMİ (PROF. DR. HARUN CANSIZ)</w:t>
            </w:r>
          </w:p>
          <w:p w14:paraId="1B4AFE03" w14:textId="18080261" w:rsidR="00F42231" w:rsidRPr="00995A7B" w:rsidRDefault="00512F1B" w:rsidP="00512F1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020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  <w:proofErr w:type="gramStart"/>
            <w:r w:rsidR="00F42231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65AB9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07A7"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4A61B014" w14:textId="30C81754" w:rsidR="00F42231" w:rsidRPr="007407A7" w:rsidRDefault="00512F1B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Z 010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74E6392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13C0D23E" w:rsidR="00D15E57" w:rsidRPr="00EA23C8" w:rsidRDefault="00D15E57" w:rsidP="00D15E57">
            <w:pPr>
              <w:spacing w:after="0" w:line="259" w:lineRule="auto"/>
              <w:ind w:firstLine="0"/>
              <w:jc w:val="left"/>
            </w:pPr>
          </w:p>
        </w:tc>
      </w:tr>
      <w:tr w:rsidR="00D15E57" w:rsidRPr="00EA23C8" w14:paraId="15DAB578" w14:textId="77777777" w:rsidTr="00D15E57">
        <w:trPr>
          <w:trHeight w:val="944"/>
        </w:trPr>
        <w:tc>
          <w:tcPr>
            <w:tcW w:w="603" w:type="pct"/>
            <w:shd w:val="clear" w:color="auto" w:fill="BFBFBF"/>
            <w:vAlign w:val="center"/>
          </w:tcPr>
          <w:p w14:paraId="13EAAEA2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465F4838" w:rsidR="00D15E57" w:rsidRPr="00E370F1" w:rsidRDefault="00D15E57" w:rsidP="00D15E57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C6403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KAMU MALİ YÖNETİMİ (PROF. DR. HARUN CANSIZ)</w:t>
            </w:r>
          </w:p>
          <w:p w14:paraId="66197475" w14:textId="272C39D7" w:rsidR="00F42231" w:rsidRPr="00995A7B" w:rsidRDefault="00512F1B" w:rsidP="00512F1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20)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7D6AAE7C" w:rsidR="00D15E57" w:rsidRPr="00995A7B" w:rsidRDefault="00D15E57" w:rsidP="00D15E5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18A7EE39" w:rsidR="00D15E57" w:rsidRPr="00995A7B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AAB4CA2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15E57" w:rsidRPr="00EA23C8" w14:paraId="0A44F6C1" w14:textId="77777777" w:rsidTr="00D15E57">
        <w:trPr>
          <w:trHeight w:val="944"/>
        </w:trPr>
        <w:tc>
          <w:tcPr>
            <w:tcW w:w="603" w:type="pct"/>
            <w:shd w:val="clear" w:color="auto" w:fill="BFBFBF"/>
            <w:vAlign w:val="center"/>
          </w:tcPr>
          <w:p w14:paraId="0270747F" w14:textId="77777777" w:rsidR="00D15E57" w:rsidRPr="00EA23C8" w:rsidRDefault="00D15E57" w:rsidP="00D15E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8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955F1FC" w:rsidR="00D15E57" w:rsidRPr="00995A7B" w:rsidRDefault="00D15E57" w:rsidP="00D15E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FDA016" w14:textId="77777777" w:rsidR="00D15E57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20"/>
                <w:lang w:eastAsia="tr-TR"/>
              </w:rPr>
              <w:t>KAMU MALİ YÖNETİMİ (PROF. DR. HARUN CANSIZ)</w:t>
            </w:r>
          </w:p>
          <w:p w14:paraId="2783115E" w14:textId="15059343" w:rsidR="00F42231" w:rsidRPr="00995A7B" w:rsidRDefault="00512F1B" w:rsidP="00512F1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020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622268D9" w:rsidR="00D15E57" w:rsidRPr="00995A7B" w:rsidRDefault="00D15E57" w:rsidP="00D15E5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32CC493D" w:rsidR="00D15E57" w:rsidRPr="00995A7B" w:rsidRDefault="00D15E57" w:rsidP="00D15E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0B4CA94" w:rsidR="00D15E57" w:rsidRPr="00995A7B" w:rsidRDefault="00D15E57" w:rsidP="00D15E5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F8E8A71" w14:textId="7BF9672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12F1B"/>
    <w:rsid w:val="00571DC6"/>
    <w:rsid w:val="00573AAC"/>
    <w:rsid w:val="005A2A98"/>
    <w:rsid w:val="005C2C13"/>
    <w:rsid w:val="005F663C"/>
    <w:rsid w:val="00624BFE"/>
    <w:rsid w:val="00653FBB"/>
    <w:rsid w:val="007250E2"/>
    <w:rsid w:val="007407A7"/>
    <w:rsid w:val="00790D0E"/>
    <w:rsid w:val="007F789B"/>
    <w:rsid w:val="008052FD"/>
    <w:rsid w:val="00852FC4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285F"/>
    <w:rsid w:val="00C14646"/>
    <w:rsid w:val="00C65774"/>
    <w:rsid w:val="00C6751B"/>
    <w:rsid w:val="00C67739"/>
    <w:rsid w:val="00C94657"/>
    <w:rsid w:val="00D038FC"/>
    <w:rsid w:val="00D15E57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42231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1484-EA0F-4AF8-A183-75FDD57E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23</cp:lastModifiedBy>
  <cp:revision>7</cp:revision>
  <dcterms:created xsi:type="dcterms:W3CDTF">2023-02-20T12:25:00Z</dcterms:created>
  <dcterms:modified xsi:type="dcterms:W3CDTF">2023-03-31T11:53:00Z</dcterms:modified>
</cp:coreProperties>
</file>