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872"/>
        <w:gridCol w:w="1065"/>
        <w:gridCol w:w="2025"/>
        <w:gridCol w:w="2421"/>
        <w:gridCol w:w="2692"/>
        <w:gridCol w:w="2520"/>
        <w:gridCol w:w="2496"/>
      </w:tblGrid>
      <w:tr w:rsidR="00DE0DF5" w:rsidRPr="00EA23C8" w14:paraId="57749F78" w14:textId="77777777" w:rsidTr="00AE0CCD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2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8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7"/>
            <w:shd w:val="clear" w:color="auto" w:fill="auto"/>
            <w:vAlign w:val="center"/>
          </w:tcPr>
          <w:p w14:paraId="70F088D1" w14:textId="60B876AB" w:rsidR="00C94657" w:rsidRPr="00DE0DF5" w:rsidRDefault="00DE0DF5" w:rsidP="008A7869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8A7869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8A7869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6056E2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8A7869">
              <w:rPr>
                <w:sz w:val="24"/>
                <w:szCs w:val="24"/>
              </w:rPr>
              <w:t>KAMU HUKUKU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8A7869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AE0CCD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28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AE0CCD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4892BC23" w:rsidR="008A24C4" w:rsidRPr="00995A7B" w:rsidRDefault="008A24C4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62B1EDBB" w:rsidR="004B4505" w:rsidRPr="00995A7B" w:rsidRDefault="004B4505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61E8B3F6" w:rsidR="00B566EA" w:rsidRPr="00EE38A9" w:rsidRDefault="00B566EA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53B09FBE" w:rsidR="007250E2" w:rsidRPr="00EE38A9" w:rsidRDefault="007250E2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5B187644" w:rsidR="008052FD" w:rsidRPr="00995A7B" w:rsidRDefault="008052FD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54FBC" w:rsidRPr="00EA23C8" w14:paraId="6185C44E" w14:textId="77777777" w:rsidTr="00AE0CCD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B54FBC" w:rsidRPr="00EA23C8" w:rsidRDefault="00B54FBC" w:rsidP="00B54F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87D7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Askeri Ceza Hukuku</w:t>
            </w:r>
          </w:p>
          <w:p w14:paraId="7FF66EEA" w14:textId="77777777" w:rsidR="00B54FBC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Hakan Kaşka)</w:t>
            </w:r>
          </w:p>
          <w:p w14:paraId="623CA4B0" w14:textId="445FD42C" w:rsidR="006628F6" w:rsidRPr="00AE0CCD" w:rsidRDefault="006628F6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8F6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4282" w14:textId="77777777" w:rsidR="00AE0CCD" w:rsidRPr="00AE0CCD" w:rsidRDefault="00AE0CCD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Osmanlı Sosyal Güvenlik Hukuku</w:t>
            </w:r>
          </w:p>
          <w:p w14:paraId="01109720" w14:textId="77777777" w:rsidR="00B54FBC" w:rsidRDefault="00AE0CCD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Aykanat)</w:t>
            </w:r>
          </w:p>
          <w:p w14:paraId="074A596B" w14:textId="74824CD6" w:rsidR="006628F6" w:rsidRPr="00AE0CCD" w:rsidRDefault="006628F6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8F6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51D33" w14:textId="19E50338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6149D0AE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CFD0CE" w14:textId="534E5C6A" w:rsidR="00AE0CCD" w:rsidRPr="00AE0CCD" w:rsidRDefault="00AE0CCD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Uluslararası Mülteci Hukuku</w:t>
            </w:r>
          </w:p>
          <w:p w14:paraId="09695242" w14:textId="77777777" w:rsidR="00B54FBC" w:rsidRDefault="00AE0CCD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Seher Çakan)</w:t>
            </w:r>
          </w:p>
          <w:p w14:paraId="41DD4AA7" w14:textId="2885662D" w:rsidR="006628F6" w:rsidRPr="00AE0CCD" w:rsidRDefault="006628F6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8F6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</w:tr>
      <w:tr w:rsidR="00B54FBC" w:rsidRPr="00EA23C8" w14:paraId="53F947BC" w14:textId="77777777" w:rsidTr="00AE0CCD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B54FBC" w:rsidRPr="00EA23C8" w:rsidRDefault="00B54FBC" w:rsidP="00B54F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4E74A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Askeri Ceza Hukuku</w:t>
            </w:r>
          </w:p>
          <w:p w14:paraId="23471905" w14:textId="77777777" w:rsidR="00B54FBC" w:rsidRDefault="00B54FBC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Hakan Kaşka)</w:t>
            </w:r>
          </w:p>
          <w:p w14:paraId="701E99AF" w14:textId="79978E82" w:rsidR="006628F6" w:rsidRPr="00AE0CCD" w:rsidRDefault="006628F6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4318F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Osmanlı Sosyal Güvenlik Hukuku</w:t>
            </w:r>
          </w:p>
          <w:p w14:paraId="3ED25100" w14:textId="77777777" w:rsidR="00B54FBC" w:rsidRDefault="00B54FBC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Aykanat)</w:t>
            </w:r>
          </w:p>
          <w:p w14:paraId="2BB0BFFD" w14:textId="257A3F0C" w:rsidR="006628F6" w:rsidRPr="00AE0CCD" w:rsidRDefault="006628F6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EA95" w14:textId="01B945FA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67D7865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26AE99" w14:textId="003C2BF0" w:rsidR="00AE0CCD" w:rsidRPr="00AE0CCD" w:rsidRDefault="00AE0CCD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Uluslararası Mülteci Hukuku</w:t>
            </w:r>
          </w:p>
          <w:p w14:paraId="2F2C3FC7" w14:textId="77777777" w:rsidR="00B54FBC" w:rsidRDefault="00AE0CCD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Seher Çakan)</w:t>
            </w:r>
          </w:p>
          <w:p w14:paraId="3CEFBB82" w14:textId="4F97932D" w:rsidR="006628F6" w:rsidRPr="00AE0CCD" w:rsidRDefault="006628F6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</w:tr>
      <w:tr w:rsidR="00B54FBC" w:rsidRPr="00EA23C8" w14:paraId="255797FC" w14:textId="77777777" w:rsidTr="00AE0CCD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B54FBC" w:rsidRPr="00EA23C8" w:rsidRDefault="00B54FBC" w:rsidP="00B54F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DDEFC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Askeri Ceza Hukuku</w:t>
            </w:r>
          </w:p>
          <w:p w14:paraId="153743C3" w14:textId="77777777" w:rsidR="00B54FBC" w:rsidRDefault="00B54FBC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Hakan Kaşka)</w:t>
            </w:r>
          </w:p>
          <w:p w14:paraId="60A0F0A8" w14:textId="042F5DC5" w:rsidR="006628F6" w:rsidRPr="00AE0CCD" w:rsidRDefault="006628F6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A5BDC7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Osmanlı Sosyal Güvenlik Hukuku</w:t>
            </w:r>
          </w:p>
          <w:p w14:paraId="49F0E20E" w14:textId="77777777" w:rsidR="00B54FBC" w:rsidRDefault="00B54FBC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(Doç. Dr. Mehmet Aykanat)</w:t>
            </w:r>
          </w:p>
          <w:p w14:paraId="48E41B08" w14:textId="391D00B6" w:rsidR="006628F6" w:rsidRPr="00AE0CCD" w:rsidRDefault="006628F6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8622F" w14:textId="3BBE3800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5249B45C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FB85EAA" w14:textId="77777777" w:rsidR="00B54FBC" w:rsidRDefault="00AE0CCD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Uluslararası Mülteci Hukuku (Dr. Öğr. Üyesi Seher Çakan)</w:t>
            </w:r>
          </w:p>
          <w:p w14:paraId="55E09F99" w14:textId="0F148238" w:rsidR="006628F6" w:rsidRPr="00AE0CCD" w:rsidRDefault="006628F6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</w:tr>
      <w:tr w:rsidR="00B54FBC" w:rsidRPr="00EA23C8" w14:paraId="231ED5E2" w14:textId="77777777" w:rsidTr="00DE0DF5">
        <w:trPr>
          <w:trHeight w:val="341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2C6E6B80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54FBC" w:rsidRPr="00EA23C8" w14:paraId="73979191" w14:textId="77777777" w:rsidTr="00AE0CCD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B54FBC" w:rsidRPr="00EA23C8" w:rsidRDefault="00B54FBC" w:rsidP="00B54F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6AF30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Ceza Muhakemesi Hukuku</w:t>
            </w:r>
          </w:p>
          <w:p w14:paraId="3C60C410" w14:textId="77777777" w:rsidR="00B54FBC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(Doç. Dr. S. Sinan Kocaoğlu)</w:t>
            </w:r>
          </w:p>
          <w:p w14:paraId="719F28BF" w14:textId="674E7FA3" w:rsidR="006628F6" w:rsidRPr="00AE0CCD" w:rsidRDefault="006628F6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8F6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AD480" w14:textId="77777777" w:rsidR="00B54FBC" w:rsidRDefault="00B54FBC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 (Doç. Dr. Mehmet Aykanat)</w:t>
            </w:r>
          </w:p>
          <w:p w14:paraId="0E1B7D56" w14:textId="5B67164E" w:rsidR="006628F6" w:rsidRPr="00AE0CCD" w:rsidRDefault="006628F6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628F6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77BA4" w14:textId="77777777" w:rsidR="00B54FBC" w:rsidRDefault="00085205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Ceza Muhak</w:t>
            </w:r>
            <w:r w:rsidR="00D4463D">
              <w:rPr>
                <w:rFonts w:eastAsia="Times New Roman" w:cs="Times New Roman"/>
                <w:sz w:val="20"/>
                <w:szCs w:val="20"/>
                <w:lang w:eastAsia="tr-TR"/>
              </w:rPr>
              <w:t>e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mesinde Uzlaştırma (Dr. Öğr. Üyesi </w:t>
            </w:r>
            <w:r w:rsidR="00E04CAA"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Buminhan Duman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3DE593E4" w14:textId="172F1C45" w:rsidR="006628F6" w:rsidRPr="00AE0CCD" w:rsidRDefault="006628F6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8F6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353A9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Sinema ve Edebiyatta İnsan Hakları</w:t>
            </w:r>
          </w:p>
          <w:p w14:paraId="4015081B" w14:textId="77777777" w:rsidR="00B54FBC" w:rsidRDefault="00B54FBC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  <w:p w14:paraId="3E9C3DD4" w14:textId="01E4C14A" w:rsidR="006628F6" w:rsidRPr="00AE0CCD" w:rsidRDefault="006628F6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628F6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0D61A45A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54FBC" w:rsidRPr="00EA23C8" w14:paraId="57F2AD2E" w14:textId="77777777" w:rsidTr="00AE0CCD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B54FBC" w:rsidRPr="00EA23C8" w:rsidRDefault="00B54FBC" w:rsidP="00B54F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4C9D1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Ceza Muhakemesi Hukuku</w:t>
            </w:r>
          </w:p>
          <w:p w14:paraId="612A37E0" w14:textId="77777777" w:rsidR="00B54FBC" w:rsidRDefault="00B54FBC" w:rsidP="00AE0CC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(Doç. Dr. S. Sinan Kocaoğlu)</w:t>
            </w:r>
          </w:p>
          <w:p w14:paraId="6FDE71FB" w14:textId="2BAE6BC3" w:rsidR="006628F6" w:rsidRPr="00AE0CCD" w:rsidRDefault="006628F6" w:rsidP="00AE0CC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C4C2D" w14:textId="77777777" w:rsidR="00B54FBC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 (Doç. Dr. Mehmet Aykanat)</w:t>
            </w:r>
          </w:p>
          <w:p w14:paraId="1B4AFE03" w14:textId="5D82FEB0" w:rsidR="006628F6" w:rsidRPr="00AE0CCD" w:rsidRDefault="006628F6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5A9FD" w14:textId="77777777" w:rsidR="00B54FBC" w:rsidRDefault="00085205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Ceza Muhak</w:t>
            </w:r>
            <w:r w:rsidR="00D4463D">
              <w:rPr>
                <w:rFonts w:eastAsia="Times New Roman" w:cs="Times New Roman"/>
                <w:sz w:val="20"/>
                <w:szCs w:val="20"/>
                <w:lang w:eastAsia="tr-TR"/>
              </w:rPr>
              <w:t>e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mesinde Uzlaştırma (Dr. Öğr. Üyesi Buminhan Duman)</w:t>
            </w:r>
          </w:p>
          <w:p w14:paraId="4A61B014" w14:textId="59A7066E" w:rsidR="006628F6" w:rsidRPr="00AE0CCD" w:rsidRDefault="006628F6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EA848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Sinema ve Edebiyatta İnsan Hakları</w:t>
            </w:r>
          </w:p>
          <w:p w14:paraId="78DC70F5" w14:textId="77777777" w:rsidR="00B54FBC" w:rsidRDefault="00B54FBC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  <w:p w14:paraId="595526BE" w14:textId="3BE658AC" w:rsidR="006628F6" w:rsidRPr="00AE0CCD" w:rsidRDefault="006628F6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75EAB9E7" w:rsidR="00B54FBC" w:rsidRPr="00AE0CCD" w:rsidRDefault="00B54FBC" w:rsidP="00AE0CCD">
            <w:pPr>
              <w:spacing w:after="0" w:line="259" w:lineRule="auto"/>
              <w:ind w:firstLine="0"/>
              <w:jc w:val="center"/>
            </w:pPr>
          </w:p>
        </w:tc>
      </w:tr>
      <w:tr w:rsidR="00B54FBC" w:rsidRPr="00EA23C8" w14:paraId="15DAB578" w14:textId="77777777" w:rsidTr="00AE0CCD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B54FBC" w:rsidRPr="00EA23C8" w:rsidRDefault="00B54FBC" w:rsidP="00B54F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D04A2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Ceza Muhakemesi Hukuku</w:t>
            </w:r>
          </w:p>
          <w:p w14:paraId="199D04F8" w14:textId="77777777" w:rsidR="00B54FBC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(Doç. Dr. S. Sinan Kocaoğlu)</w:t>
            </w:r>
          </w:p>
          <w:p w14:paraId="7D2FD7CD" w14:textId="37D461AE" w:rsidR="006628F6" w:rsidRPr="00AE0CCD" w:rsidRDefault="006628F6" w:rsidP="00AE0CCD">
            <w:pPr>
              <w:spacing w:after="0" w:line="240" w:lineRule="auto"/>
              <w:ind w:firstLine="0"/>
              <w:jc w:val="center"/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CA0A0" w14:textId="77777777" w:rsidR="00B54FBC" w:rsidRDefault="00B54FBC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 (Doç. Dr. Mehmet Aykanat)</w:t>
            </w:r>
          </w:p>
          <w:p w14:paraId="66197475" w14:textId="3B3B0FC3" w:rsidR="006628F6" w:rsidRPr="00AE0CCD" w:rsidRDefault="006628F6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D9B4" w14:textId="77777777" w:rsidR="00B54FBC" w:rsidRDefault="00085205" w:rsidP="00AE0CC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Ceza Muhak</w:t>
            </w:r>
            <w:r w:rsidR="00D4463D">
              <w:rPr>
                <w:rFonts w:eastAsia="Times New Roman" w:cs="Times New Roman"/>
                <w:sz w:val="20"/>
                <w:szCs w:val="20"/>
                <w:lang w:eastAsia="tr-TR"/>
              </w:rPr>
              <w:t>e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mesinde Uzlaştırma (Dr. Öğr. Üyesi Buminhan Duman)</w:t>
            </w:r>
          </w:p>
          <w:p w14:paraId="4B14BA40" w14:textId="5DFF8A8E" w:rsidR="006628F6" w:rsidRPr="00AE0CCD" w:rsidRDefault="006628F6" w:rsidP="00AE0CCD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83BB1" w14:textId="77777777" w:rsidR="00B54FBC" w:rsidRPr="00AE0CCD" w:rsidRDefault="00B54FBC" w:rsidP="00AE0C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Sinema ve Edebiyatta İnsan Hakları</w:t>
            </w:r>
          </w:p>
          <w:p w14:paraId="701F5791" w14:textId="77777777" w:rsidR="00B54FBC" w:rsidRDefault="00B54FBC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  <w:p w14:paraId="68054435" w14:textId="499F7089" w:rsidR="006628F6" w:rsidRPr="00AE0CCD" w:rsidRDefault="006628F6" w:rsidP="00AE0C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E3AF1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48EACF60" w:rsidR="00B54FBC" w:rsidRPr="00AE0CCD" w:rsidRDefault="00B54FBC" w:rsidP="00AE0C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54FBC" w:rsidRPr="00EA23C8" w14:paraId="0A44F6C1" w14:textId="77777777" w:rsidTr="00AE0CCD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B54FBC" w:rsidRPr="00EA23C8" w:rsidRDefault="00B54FBC" w:rsidP="00B54F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2FB23542" w:rsidR="00B54FBC" w:rsidRPr="00995A7B" w:rsidRDefault="00B54FBC" w:rsidP="00B54F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67B69115" w:rsidR="00B54FBC" w:rsidRPr="00995A7B" w:rsidRDefault="00B54FBC" w:rsidP="00B54F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163743B4" w:rsidR="00B54FBC" w:rsidRPr="00995A7B" w:rsidRDefault="00B54FBC" w:rsidP="00B54FB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0986DF75" w:rsidR="00B54FBC" w:rsidRPr="00995A7B" w:rsidRDefault="00B54FBC" w:rsidP="00B54F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7CAC8D2" w:rsidR="00B54FBC" w:rsidRPr="00995A7B" w:rsidRDefault="00B54FBC" w:rsidP="00B54F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54FBC" w:rsidRPr="00EA23C8" w14:paraId="73C960AC" w14:textId="77777777" w:rsidTr="00AE0CCD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B54FBC" w:rsidRPr="00EA23C8" w:rsidRDefault="00B54FBC" w:rsidP="00B54FBC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B54FBC" w:rsidRPr="00EA23C8" w:rsidRDefault="00B54FBC" w:rsidP="00B54F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B54FBC" w:rsidRPr="00EA23C8" w:rsidRDefault="00B54FBC" w:rsidP="00B54F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B54FBC" w:rsidRPr="00EA23C8" w:rsidRDefault="00B54FBC" w:rsidP="00B54F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5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B54FBC" w:rsidRPr="00EA23C8" w:rsidRDefault="00B54FBC" w:rsidP="00B54F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28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B54FBC" w:rsidRPr="00EA23C8" w:rsidRDefault="00B54FBC" w:rsidP="00B54FB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328E30D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5401BF">
        <w:rPr>
          <w:b w:val="0"/>
          <w:sz w:val="24"/>
          <w:szCs w:val="24"/>
        </w:rPr>
        <w:t>Tüm dersler Seminer Salonu’nda gerçekleştirilecektir.</w:t>
      </w:r>
    </w:p>
    <w:sectPr w:rsidR="0091093C" w:rsidRPr="0091093C" w:rsidSect="00BB21B8">
      <w:pgSz w:w="16838" w:h="11906" w:orient="landscape"/>
      <w:pgMar w:top="1417" w:right="56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85205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401BF"/>
    <w:rsid w:val="00571DC6"/>
    <w:rsid w:val="00573AAC"/>
    <w:rsid w:val="005944F9"/>
    <w:rsid w:val="005A2A98"/>
    <w:rsid w:val="005C2C13"/>
    <w:rsid w:val="005F663C"/>
    <w:rsid w:val="006056E2"/>
    <w:rsid w:val="00624BFE"/>
    <w:rsid w:val="00653FBB"/>
    <w:rsid w:val="00656BC2"/>
    <w:rsid w:val="006628F6"/>
    <w:rsid w:val="00684789"/>
    <w:rsid w:val="007250E2"/>
    <w:rsid w:val="007F789B"/>
    <w:rsid w:val="008052FD"/>
    <w:rsid w:val="008A070B"/>
    <w:rsid w:val="008A24C4"/>
    <w:rsid w:val="008A7869"/>
    <w:rsid w:val="008F33B7"/>
    <w:rsid w:val="0091093C"/>
    <w:rsid w:val="0097279C"/>
    <w:rsid w:val="009901A4"/>
    <w:rsid w:val="00995A7B"/>
    <w:rsid w:val="00A57881"/>
    <w:rsid w:val="00A92EB9"/>
    <w:rsid w:val="00AB529A"/>
    <w:rsid w:val="00AE0CCD"/>
    <w:rsid w:val="00B01535"/>
    <w:rsid w:val="00B54FBC"/>
    <w:rsid w:val="00B566EA"/>
    <w:rsid w:val="00B84567"/>
    <w:rsid w:val="00BB21B8"/>
    <w:rsid w:val="00BE0248"/>
    <w:rsid w:val="00C14646"/>
    <w:rsid w:val="00C65774"/>
    <w:rsid w:val="00C6751B"/>
    <w:rsid w:val="00C67739"/>
    <w:rsid w:val="00C94657"/>
    <w:rsid w:val="00CB3D2B"/>
    <w:rsid w:val="00D038FC"/>
    <w:rsid w:val="00D3510E"/>
    <w:rsid w:val="00D4463D"/>
    <w:rsid w:val="00DD383E"/>
    <w:rsid w:val="00DE0DF5"/>
    <w:rsid w:val="00E04CAA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mehmet aykanat</cp:lastModifiedBy>
  <cp:revision>3</cp:revision>
  <dcterms:created xsi:type="dcterms:W3CDTF">2023-03-03T12:21:00Z</dcterms:created>
  <dcterms:modified xsi:type="dcterms:W3CDTF">2023-03-03T12:22:00Z</dcterms:modified>
</cp:coreProperties>
</file>