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368C20FB" w14:textId="77777777" w:rsidTr="00A67F2A">
        <w:trPr>
          <w:trHeight w:val="1232"/>
        </w:trPr>
        <w:tc>
          <w:tcPr>
            <w:tcW w:w="1488" w:type="dxa"/>
          </w:tcPr>
          <w:p w14:paraId="3ABCB68A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E6E9BBC" wp14:editId="0459698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74B3AD9D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2C1845F0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A3FE33A" w14:textId="77777777"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FFCF625" w14:textId="77777777" w:rsidR="00C474BC" w:rsidRPr="004C189F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667BCD9E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14:paraId="63E02ABA" w14:textId="77777777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14:paraId="76A4CD66" w14:textId="77777777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14:paraId="38DA1D51" w14:textId="77777777"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7531CE35" wp14:editId="12C0BE9E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14:paraId="22A387FE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15CDA1B4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2B68AFC0" w14:textId="77777777"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14:paraId="6A2B2F97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6C31B637" w14:textId="77777777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14:paraId="0CC134CF" w14:textId="77777777"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14:paraId="6B13A870" w14:textId="77777777"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126E31A2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4A283A9D" w14:textId="77777777"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14:paraId="045D82C3" w14:textId="77777777" w:rsidR="001976F9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3821CC" w14:paraId="130991CE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2872CF92" w14:textId="77777777" w:rsidR="003821CC" w:rsidRDefault="003821CC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14:paraId="5791E4F6" w14:textId="77777777" w:rsidR="003821CC" w:rsidRDefault="003821CC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14:paraId="0508ED8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712B368B" w14:textId="2798375E" w:rsidR="00A67F2A" w:rsidRPr="002E7385" w:rsidRDefault="00A67F2A" w:rsidP="000833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08338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(Onay)</w:t>
                  </w:r>
                  <w:bookmarkStart w:id="0" w:name="_GoBack"/>
                  <w:bookmarkEnd w:id="0"/>
                </w:p>
              </w:tc>
              <w:tc>
                <w:tcPr>
                  <w:tcW w:w="7513" w:type="dxa"/>
                </w:tcPr>
                <w:p w14:paraId="21D860DE" w14:textId="77777777" w:rsidR="00A67F2A" w:rsidRPr="009C0B58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428E304F" w14:textId="77777777"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14:paraId="1848BF41" w14:textId="77777777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29D40E38" w14:textId="77777777"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14:paraId="47323C5B" w14:textId="77777777"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3"/>
              <w:gridCol w:w="2268"/>
              <w:gridCol w:w="3544"/>
              <w:gridCol w:w="3940"/>
            </w:tblGrid>
            <w:tr w:rsidR="00730264" w:rsidRPr="00C9728D" w14:paraId="62F7B628" w14:textId="77777777" w:rsidTr="007B057C">
              <w:tc>
                <w:tcPr>
                  <w:tcW w:w="568" w:type="dxa"/>
                  <w:vMerge w:val="restart"/>
                  <w:textDirection w:val="btLr"/>
                  <w:vAlign w:val="center"/>
                </w:tcPr>
                <w:p w14:paraId="6D4249DF" w14:textId="77777777" w:rsidR="00296C1B" w:rsidRPr="00730264" w:rsidRDefault="00296C1B" w:rsidP="007B057C">
                  <w:pPr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14:paraId="2318CF8C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14:paraId="09DEF81E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14:paraId="49E14A99" w14:textId="77777777"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14:paraId="608DEE0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54140FEB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20B3A016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112D2F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14:paraId="7BFF1898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045F8C17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347D13E6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FF23C3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AFC0AFA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23DF73B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5E42672D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2F237094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D711D45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77CBB2E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25A8C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AC7D42D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56711BC9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7DA2BA60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6D4E231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0FF6729B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C9760FF" w14:textId="77777777"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4DFC058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C43BF51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E0F6356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0F62BD13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59FC4BC8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3EF4153E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74E8755E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06E2BB2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3317538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B6AC0D4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29747CE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6322DA0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14EB93FB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C98CF5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D56F73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C563B0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00DFC8BC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B13F72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7FD18C9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23ACC8C3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69EB05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9617F5A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24248095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27659505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7F12AB54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B057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B057C"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0A43BB27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636F8C2D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A0CB68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C5F73D7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4EBD845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6D4AEC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840D3DE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448507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44C237F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9E92AE2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11F167D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0AE92F4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87068E1" w14:textId="77777777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14:paraId="3542C290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D2EDB0A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6995E878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7043BA1" w14:textId="77777777"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14:paraId="6F1B0906" w14:textId="77777777" w:rsidTr="007B057C">
              <w:trPr>
                <w:trHeight w:val="226"/>
              </w:trPr>
              <w:tc>
                <w:tcPr>
                  <w:tcW w:w="568" w:type="dxa"/>
                  <w:vMerge/>
                </w:tcPr>
                <w:p w14:paraId="4B744DF7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47DFC87C" w14:textId="77777777" w:rsidR="00C9728D" w:rsidRPr="00A67F2A" w:rsidRDefault="00C9728D" w:rsidP="007B057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14:paraId="67EDFF7C" w14:textId="77777777" w:rsidTr="007B057C">
              <w:tc>
                <w:tcPr>
                  <w:tcW w:w="568" w:type="dxa"/>
                  <w:vMerge/>
                </w:tcPr>
                <w:p w14:paraId="7B360C0F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799668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8BF078" w14:textId="77777777" w:rsidR="00C9728D" w:rsidRPr="00A67F2A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14:paraId="7594F984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6F35398E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3B83772" w14:textId="77777777" w:rsidTr="007B057C">
              <w:tc>
                <w:tcPr>
                  <w:tcW w:w="568" w:type="dxa"/>
                  <w:vMerge/>
                </w:tcPr>
                <w:p w14:paraId="306F1E7A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1F0ED69" w14:textId="77777777"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2D0ACBD" w14:textId="77777777"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14:paraId="1A7F8F1A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2AA19404" w14:textId="77777777"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D33C9A9" w14:textId="77777777" w:rsidR="00343936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6CC298A" w14:textId="77777777" w:rsidR="00343936" w:rsidRPr="00BD100B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/20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……………………..</w:t>
            </w:r>
            <w:proofErr w:type="gramEnd"/>
          </w:p>
          <w:p w14:paraId="41628879" w14:textId="77777777" w:rsidR="002E7385" w:rsidRPr="00B85192" w:rsidRDefault="00912037" w:rsidP="00B851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*: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Savunma “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çevrimiçi”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yöntem ile yapılacaksa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“ÇEVRİMİÇİ” 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>yazılacaktır.</w:t>
            </w:r>
          </w:p>
          <w:p w14:paraId="7C1A4EAA" w14:textId="77777777" w:rsidR="009577AE" w:rsidRPr="00912037" w:rsidRDefault="009577AE" w:rsidP="0095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9DDDEE1" w14:textId="77777777" w:rsidR="00EC7CFF" w:rsidRDefault="00EC7CFF" w:rsidP="00EC7CF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>Afyon Kocatepe Üniversitesi Lisansüstü Eğitim-Öğretim ve Sınav Yönetmeliğinin 43 üncü maddesi gereği.</w:t>
      </w:r>
    </w:p>
    <w:p w14:paraId="0FBC3568" w14:textId="77777777" w:rsidR="00F57FF1" w:rsidRPr="007B057C" w:rsidRDefault="00F57FF1" w:rsidP="007B057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>Ek</w:t>
      </w:r>
      <w:r w:rsidRPr="007B057C">
        <w:rPr>
          <w:rFonts w:ascii="Times New Roman" w:hAnsi="Times New Roman" w:cs="Times New Roman"/>
          <w:sz w:val="20"/>
          <w:szCs w:val="20"/>
        </w:rPr>
        <w:t>:</w:t>
      </w:r>
      <w:r w:rsidR="00912037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="009577AE" w:rsidRPr="007B057C">
        <w:rPr>
          <w:rFonts w:ascii="Times New Roman" w:hAnsi="Times New Roman" w:cs="Times New Roman"/>
          <w:b/>
          <w:sz w:val="20"/>
          <w:szCs w:val="20"/>
        </w:rPr>
        <w:t>1.</w:t>
      </w:r>
      <w:r w:rsidR="009577AE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İntihal Tarama Programı Raporu</w:t>
      </w:r>
    </w:p>
    <w:p w14:paraId="42599E30" w14:textId="77777777" w:rsidR="009577AE" w:rsidRPr="007B057C" w:rsidRDefault="009577AE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B057C">
        <w:rPr>
          <w:rFonts w:ascii="Times New Roman" w:hAnsi="Times New Roman" w:cs="Times New Roman"/>
          <w:sz w:val="20"/>
          <w:szCs w:val="20"/>
        </w:rPr>
        <w:t xml:space="preserve">Çevrimiçi yapılacak savunmalarda, </w:t>
      </w:r>
      <w:hyperlink r:id="rId6" w:history="1">
        <w:proofErr w:type="spellStart"/>
        <w:r w:rsidR="009B5883" w:rsidRPr="009B5883">
          <w:rPr>
            <w:rStyle w:val="Kpr"/>
            <w:rFonts w:ascii="Times New Roman" w:hAnsi="Times New Roman" w:cs="Times New Roman"/>
            <w:b/>
            <w:sz w:val="20"/>
            <w:szCs w:val="20"/>
          </w:rPr>
          <w:t>Perculus</w:t>
        </w:r>
        <w:proofErr w:type="spellEnd"/>
        <w:r w:rsidR="009B5883">
          <w:rPr>
            <w:rStyle w:val="Kpr"/>
            <w:rFonts w:ascii="Times New Roman" w:hAnsi="Times New Roman" w:cs="Times New Roman"/>
            <w:sz w:val="20"/>
            <w:szCs w:val="20"/>
          </w:rPr>
          <w:t xml:space="preserve"> (çevrimiçi</w:t>
        </w:r>
        <w:r w:rsidRPr="007B057C">
          <w:rPr>
            <w:rStyle w:val="Kpr"/>
            <w:rFonts w:ascii="Times New Roman" w:hAnsi="Times New Roman" w:cs="Times New Roman"/>
            <w:sz w:val="20"/>
            <w:szCs w:val="20"/>
          </w:rPr>
          <w:t xml:space="preserve"> savunma platformu) sistemi randevu talep formu</w:t>
        </w:r>
      </w:hyperlink>
    </w:p>
    <w:p w14:paraId="03167540" w14:textId="77777777" w:rsidR="007B057C" w:rsidRPr="007B057C" w:rsidRDefault="007B057C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9CDB9D" w14:textId="77777777" w:rsidR="007B057C" w:rsidRPr="007B057C" w:rsidRDefault="00F57FF1" w:rsidP="00C972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5D7484" wp14:editId="274B9983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FADA" w14:textId="28FF35D9"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7B5B1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TYL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7B5B1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D748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" o:allowincell="f" filled="f" stroked="f">
                <v:textbox inset="10.8pt,7.2pt,10.8pt,7.2pt">
                  <w:txbxContent>
                    <w:p w14:paraId="1A4CFADA" w14:textId="28FF35D9"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7B5B1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TYL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7B5B1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A1D4D5" w14:textId="77777777" w:rsidR="009577AE" w:rsidRPr="007B057C" w:rsidRDefault="00F57FF1" w:rsidP="00C972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7B057C">
        <w:rPr>
          <w:rFonts w:ascii="Times New Roman" w:hAnsi="Times New Roman" w:cs="Times New Roman"/>
          <w:sz w:val="20"/>
          <w:szCs w:val="20"/>
        </w:rPr>
        <w:t>Bu form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EABD/EASD Başkanlığı tarafından EABD/EASD Kurulu kararı ekinde Enstitüye gönderilmelidir.</w:t>
      </w:r>
    </w:p>
    <w:sectPr w:rsidR="009577AE" w:rsidRPr="007B057C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8338D"/>
    <w:rsid w:val="000C6C73"/>
    <w:rsid w:val="000F7254"/>
    <w:rsid w:val="00120781"/>
    <w:rsid w:val="001976F9"/>
    <w:rsid w:val="001A1389"/>
    <w:rsid w:val="002435A4"/>
    <w:rsid w:val="002522AB"/>
    <w:rsid w:val="00282690"/>
    <w:rsid w:val="00296C1B"/>
    <w:rsid w:val="002E7385"/>
    <w:rsid w:val="00321381"/>
    <w:rsid w:val="00343936"/>
    <w:rsid w:val="003821CC"/>
    <w:rsid w:val="0039292D"/>
    <w:rsid w:val="003A3A02"/>
    <w:rsid w:val="004365C6"/>
    <w:rsid w:val="004B2932"/>
    <w:rsid w:val="004C189F"/>
    <w:rsid w:val="004D15FB"/>
    <w:rsid w:val="004E425E"/>
    <w:rsid w:val="0054350B"/>
    <w:rsid w:val="00560AAA"/>
    <w:rsid w:val="00580568"/>
    <w:rsid w:val="005A06DA"/>
    <w:rsid w:val="006A7525"/>
    <w:rsid w:val="00712D7F"/>
    <w:rsid w:val="00730264"/>
    <w:rsid w:val="0079334C"/>
    <w:rsid w:val="007A0B53"/>
    <w:rsid w:val="007A1950"/>
    <w:rsid w:val="007B057C"/>
    <w:rsid w:val="007B5B1A"/>
    <w:rsid w:val="00825AA6"/>
    <w:rsid w:val="008472A2"/>
    <w:rsid w:val="00872C39"/>
    <w:rsid w:val="00912037"/>
    <w:rsid w:val="009577AE"/>
    <w:rsid w:val="009B5883"/>
    <w:rsid w:val="009C0B58"/>
    <w:rsid w:val="009D677C"/>
    <w:rsid w:val="00A67F2A"/>
    <w:rsid w:val="00B12369"/>
    <w:rsid w:val="00B85192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A3854"/>
    <w:rsid w:val="00EC7CFF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03B"/>
  <w15:docId w15:val="{83D16A94-BD64-4DC3-A455-888034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2021/01/04/uzaktan-cevrimici-yapilacak-sinavlar-icin-perculus-kullanma-kilavuz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lenovo31</cp:lastModifiedBy>
  <cp:revision>13</cp:revision>
  <dcterms:created xsi:type="dcterms:W3CDTF">2021-01-26T07:55:00Z</dcterms:created>
  <dcterms:modified xsi:type="dcterms:W3CDTF">2023-02-10T13:05:00Z</dcterms:modified>
</cp:coreProperties>
</file>