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24A0E766" w14:textId="77777777" w:rsidTr="00321381">
        <w:trPr>
          <w:trHeight w:val="1514"/>
        </w:trPr>
        <w:tc>
          <w:tcPr>
            <w:tcW w:w="1488" w:type="dxa"/>
          </w:tcPr>
          <w:p w14:paraId="6F317750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06009C30" wp14:editId="60749AC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57BB3CE9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451C926F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742A735A" w14:textId="77777777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1B984B65" w14:textId="77777777" w:rsidR="00C474BC" w:rsidRPr="004C189F" w:rsidRDefault="00813A7E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A7E">
              <w:rPr>
                <w:rFonts w:ascii="Times New Roman" w:hAnsi="Times New Roman" w:cs="Times New Roman"/>
                <w:b/>
              </w:rPr>
              <w:t>TEZ İKİNCİ DANIŞMAN ÖNERİ FORMU</w:t>
            </w:r>
          </w:p>
        </w:tc>
        <w:tc>
          <w:tcPr>
            <w:tcW w:w="1510" w:type="dxa"/>
          </w:tcPr>
          <w:p w14:paraId="3C91135F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463A19B" wp14:editId="2D3BB02B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83"/>
        <w:gridCol w:w="3811"/>
        <w:gridCol w:w="1771"/>
      </w:tblGrid>
      <w:tr w:rsidR="00D45137" w:rsidRPr="004B2932" w14:paraId="04D5B894" w14:textId="77777777" w:rsidTr="009D672C">
        <w:trPr>
          <w:cantSplit/>
          <w:trHeight w:val="454"/>
          <w:jc w:val="center"/>
        </w:trPr>
        <w:tc>
          <w:tcPr>
            <w:tcW w:w="1068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BD9FD42" w14:textId="77777777" w:rsidR="00D45137" w:rsidRPr="00BA2575" w:rsidRDefault="00813A7E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 kısım öğrenci tarafından doldurulacaktır.</w:t>
            </w:r>
          </w:p>
        </w:tc>
      </w:tr>
      <w:tr w:rsidR="00813A7E" w:rsidRPr="004B2932" w14:paraId="0666F8DC" w14:textId="77777777" w:rsidTr="00DC1036">
        <w:trPr>
          <w:cantSplit/>
          <w:trHeight w:val="454"/>
          <w:jc w:val="center"/>
        </w:trPr>
        <w:tc>
          <w:tcPr>
            <w:tcW w:w="817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14:paraId="1616B2F3" w14:textId="77777777" w:rsidR="00813A7E" w:rsidRPr="00C474BC" w:rsidRDefault="00813A7E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BDC0E" w14:textId="77777777" w:rsidR="00813A7E" w:rsidRPr="00C474BC" w:rsidRDefault="00813A7E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Soyadı :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14:paraId="309605BD" w14:textId="77777777" w:rsidR="00813A7E" w:rsidRPr="00C474BC" w:rsidRDefault="00813A7E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13A7E" w:rsidRPr="004B2932" w14:paraId="1F739B53" w14:textId="77777777" w:rsidTr="00DC1036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nil"/>
            </w:tcBorders>
            <w:textDirection w:val="btLr"/>
          </w:tcPr>
          <w:p w14:paraId="3765B131" w14:textId="77777777" w:rsidR="00813A7E" w:rsidRPr="004B2932" w:rsidRDefault="00813A7E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B7127" w14:textId="77777777" w:rsidR="00813A7E" w:rsidRPr="00C474BC" w:rsidRDefault="00813A7E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 :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40C288" w14:textId="77777777" w:rsidR="00813A7E" w:rsidRPr="00C474BC" w:rsidRDefault="00813A7E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13A7E" w:rsidRPr="004C189F" w14:paraId="3AD197AD" w14:textId="77777777" w:rsidTr="00DC1036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nil"/>
            </w:tcBorders>
            <w:textDirection w:val="btLr"/>
            <w:vAlign w:val="center"/>
          </w:tcPr>
          <w:p w14:paraId="311A704E" w14:textId="77777777" w:rsidR="00813A7E" w:rsidRPr="004B2932" w:rsidRDefault="00813A7E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53402B" w14:textId="77777777" w:rsidR="00813A7E" w:rsidRPr="00C474BC" w:rsidRDefault="00813A7E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 / Anasanat / Bilim Dalı :</w:t>
            </w:r>
          </w:p>
        </w:tc>
      </w:tr>
      <w:tr w:rsidR="00813A7E" w:rsidRPr="004B2932" w14:paraId="451235F5" w14:textId="77777777" w:rsidTr="00DC1036">
        <w:trPr>
          <w:cantSplit/>
          <w:trHeight w:val="454"/>
          <w:jc w:val="center"/>
        </w:trPr>
        <w:tc>
          <w:tcPr>
            <w:tcW w:w="817" w:type="dxa"/>
            <w:vMerge/>
            <w:tcBorders>
              <w:right w:val="nil"/>
            </w:tcBorders>
            <w:textDirection w:val="btLr"/>
            <w:vAlign w:val="center"/>
          </w:tcPr>
          <w:p w14:paraId="15B48A76" w14:textId="77777777" w:rsidR="00813A7E" w:rsidRPr="004B2932" w:rsidRDefault="00813A7E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3096B3" w14:textId="77777777" w:rsidR="00813A7E" w:rsidRPr="00BA2575" w:rsidRDefault="00813A7E" w:rsidP="0014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 : </w:t>
            </w:r>
            <w:r w:rsidR="00AD46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4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</w:t>
            </w:r>
            <w:r w:rsidR="00AD46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14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  )</w:t>
            </w:r>
            <w:r w:rsidR="00AD46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466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</w:t>
            </w:r>
            <w:r w:rsidR="00AD46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BA25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Doktora   </w:t>
            </w:r>
            <w:r w:rsidR="00AD46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Pr="00BA25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(   ) Sanatta Yeterlik</w:t>
            </w:r>
          </w:p>
        </w:tc>
      </w:tr>
      <w:tr w:rsidR="00813A7E" w:rsidRPr="004B2932" w14:paraId="061DDFF3" w14:textId="77777777" w:rsidTr="00DC1036">
        <w:trPr>
          <w:cantSplit/>
          <w:trHeight w:val="454"/>
          <w:jc w:val="center"/>
        </w:trPr>
        <w:tc>
          <w:tcPr>
            <w:tcW w:w="817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14:paraId="66ACC52E" w14:textId="77777777" w:rsidR="00813A7E" w:rsidRPr="004B2932" w:rsidRDefault="00813A7E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155300" w14:textId="77777777" w:rsidR="00813A7E" w:rsidRPr="00BA2575" w:rsidRDefault="00813A7E" w:rsidP="00BA2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çalışmasını yapmak istediği alan:</w:t>
            </w:r>
          </w:p>
        </w:tc>
      </w:tr>
      <w:tr w:rsidR="004B3026" w:rsidRPr="004B2932" w14:paraId="02AB5AAF" w14:textId="77777777" w:rsidTr="00DC1036">
        <w:trPr>
          <w:cantSplit/>
          <w:trHeight w:val="1039"/>
          <w:jc w:val="center"/>
        </w:trPr>
        <w:tc>
          <w:tcPr>
            <w:tcW w:w="10682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4325228D" w14:textId="77777777" w:rsidR="004B3026" w:rsidRPr="00BA2575" w:rsidRDefault="00813A7E" w:rsidP="008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Konusu:</w:t>
            </w:r>
          </w:p>
        </w:tc>
      </w:tr>
      <w:tr w:rsidR="00BA2575" w:rsidRPr="004B2932" w14:paraId="01B82C3E" w14:textId="77777777" w:rsidTr="009D672C">
        <w:trPr>
          <w:cantSplit/>
          <w:trHeight w:val="397"/>
          <w:jc w:val="center"/>
        </w:trPr>
        <w:tc>
          <w:tcPr>
            <w:tcW w:w="10682" w:type="dxa"/>
            <w:gridSpan w:val="4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2C2AECA" w14:textId="77777777" w:rsidR="00BA2575" w:rsidRPr="00813A7E" w:rsidRDefault="00813A7E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Tercih ettiği alanda çalışabileceği öğretim üyeleri</w:t>
            </w:r>
          </w:p>
        </w:tc>
      </w:tr>
      <w:tr w:rsidR="00813A7E" w:rsidRPr="004B2932" w14:paraId="5BFF93BE" w14:textId="77777777" w:rsidTr="009D672C">
        <w:trPr>
          <w:cantSplit/>
          <w:trHeight w:val="454"/>
          <w:jc w:val="center"/>
        </w:trPr>
        <w:tc>
          <w:tcPr>
            <w:tcW w:w="1068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85FB1F" w14:textId="77777777" w:rsidR="00813A7E" w:rsidRPr="00BA2575" w:rsidRDefault="00813A7E" w:rsidP="008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</w:t>
            </w:r>
          </w:p>
        </w:tc>
      </w:tr>
      <w:tr w:rsidR="00813A7E" w:rsidRPr="004B2932" w14:paraId="33D0F9EF" w14:textId="77777777" w:rsidTr="009D672C">
        <w:trPr>
          <w:cantSplit/>
          <w:trHeight w:val="454"/>
          <w:jc w:val="center"/>
        </w:trPr>
        <w:tc>
          <w:tcPr>
            <w:tcW w:w="1068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D3BB9A" w14:textId="77777777" w:rsidR="00813A7E" w:rsidRPr="00BA2575" w:rsidRDefault="00813A7E" w:rsidP="008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</w:t>
            </w:r>
          </w:p>
        </w:tc>
      </w:tr>
      <w:tr w:rsidR="00813A7E" w:rsidRPr="004B2932" w14:paraId="6FC83328" w14:textId="77777777" w:rsidTr="009D672C">
        <w:trPr>
          <w:cantSplit/>
          <w:trHeight w:val="454"/>
          <w:jc w:val="center"/>
        </w:trPr>
        <w:tc>
          <w:tcPr>
            <w:tcW w:w="10682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3110A61" w14:textId="77777777" w:rsidR="00813A7E" w:rsidRPr="00BA2575" w:rsidRDefault="00813A7E" w:rsidP="008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3.</w:t>
            </w:r>
          </w:p>
        </w:tc>
      </w:tr>
      <w:tr w:rsidR="00DC1036" w:rsidRPr="004B2932" w14:paraId="246C3D89" w14:textId="77777777" w:rsidTr="009D672C">
        <w:trPr>
          <w:cantSplit/>
          <w:trHeight w:val="1429"/>
          <w:jc w:val="center"/>
        </w:trPr>
        <w:tc>
          <w:tcPr>
            <w:tcW w:w="5100" w:type="dxa"/>
            <w:gridSpan w:val="2"/>
            <w:tcBorders>
              <w:top w:val="single" w:sz="8" w:space="0" w:color="auto"/>
              <w:bottom w:val="single" w:sz="18" w:space="0" w:color="auto"/>
              <w:right w:val="nil"/>
            </w:tcBorders>
            <w:vAlign w:val="center"/>
          </w:tcPr>
          <w:p w14:paraId="6E5F728D" w14:textId="77777777"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EBA7026" w14:textId="77777777"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16D556C" w14:textId="77777777"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A72CE20" w14:textId="77777777"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Mevcut Danışman Öğretim Üyesi</w:t>
            </w:r>
          </w:p>
          <w:p w14:paraId="315A7CD0" w14:textId="77777777"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İmza</w:t>
            </w:r>
          </w:p>
          <w:p w14:paraId="77731392" w14:textId="77777777"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558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14:paraId="14C2CA58" w14:textId="77777777"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FD940A7" w14:textId="77777777"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C92005E" w14:textId="77777777"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2824C462" w14:textId="77777777"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Öğrenci</w:t>
            </w:r>
          </w:p>
          <w:p w14:paraId="258E99DA" w14:textId="77777777"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İmza</w:t>
            </w:r>
          </w:p>
          <w:p w14:paraId="6AB10726" w14:textId="77777777" w:rsidR="00DC1036" w:rsidRDefault="00DC1036" w:rsidP="00C8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…… /……/ 20…</w:t>
            </w:r>
          </w:p>
        </w:tc>
      </w:tr>
      <w:tr w:rsidR="00BA2575" w:rsidRPr="004B2932" w14:paraId="6A45D2AD" w14:textId="77777777" w:rsidTr="00813A7E">
        <w:trPr>
          <w:cantSplit/>
          <w:trHeight w:val="373"/>
          <w:jc w:val="center"/>
        </w:trPr>
        <w:tc>
          <w:tcPr>
            <w:tcW w:w="10682" w:type="dxa"/>
            <w:gridSpan w:val="4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781667E" w14:textId="77777777" w:rsidR="004B3026" w:rsidRPr="009D672C" w:rsidRDefault="00813A7E" w:rsidP="00813A7E">
            <w:pPr>
              <w:pStyle w:val="ListeParagra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D6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Bu kısım Anabilim/Anasanat Dalı Başkanı tarafından doldurulacaktır.</w:t>
            </w:r>
          </w:p>
        </w:tc>
      </w:tr>
      <w:tr w:rsidR="00813A7E" w:rsidRPr="004B2932" w14:paraId="08C9E5FC" w14:textId="77777777" w:rsidTr="001134D6">
        <w:trPr>
          <w:cantSplit/>
          <w:trHeight w:val="529"/>
          <w:jc w:val="center"/>
        </w:trPr>
        <w:tc>
          <w:tcPr>
            <w:tcW w:w="1068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B02E10" w14:textId="77777777" w:rsidR="00DC1036" w:rsidRPr="00813A7E" w:rsidRDefault="00DC1036" w:rsidP="00DC1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3A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Yukarıda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numarası ve programı belirtilen öğrenci için aşağıda önerilen  öğretim üyesinin </w:t>
            </w:r>
            <w:r w:rsidRPr="00813A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 olarak atanması uygun görülmüştür.</w:t>
            </w:r>
          </w:p>
          <w:p w14:paraId="68E3CEE9" w14:textId="77777777" w:rsidR="00DC1036" w:rsidRPr="00741110" w:rsidRDefault="00DC1036" w:rsidP="00DC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41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Gerekçe  (doldurulması zorunludur):</w:t>
            </w:r>
          </w:p>
          <w:p w14:paraId="0685BC35" w14:textId="77777777" w:rsidR="00813A7E" w:rsidRPr="00813A7E" w:rsidRDefault="00813A7E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391DE85" w14:textId="77777777" w:rsidR="00813A7E" w:rsidRDefault="00813A7E" w:rsidP="008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E128709" w14:textId="77777777" w:rsidR="00813A7E" w:rsidRDefault="00813A7E" w:rsidP="008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7D31B44" w14:textId="77777777" w:rsidR="00813A7E" w:rsidRPr="00BA2575" w:rsidRDefault="00813A7E" w:rsidP="0081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13A7E" w:rsidRPr="004B2932" w14:paraId="114B0C0C" w14:textId="77777777" w:rsidTr="00DC1036">
        <w:trPr>
          <w:cantSplit/>
          <w:trHeight w:val="1455"/>
          <w:jc w:val="center"/>
        </w:trPr>
        <w:tc>
          <w:tcPr>
            <w:tcW w:w="10682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488A5B3" w14:textId="77777777" w:rsidR="00DC1036" w:rsidRDefault="00DC1036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949A3DC" w14:textId="77777777" w:rsidR="00DC1036" w:rsidRDefault="00DC1036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292014FA" w14:textId="77777777" w:rsidR="00DC1036" w:rsidRDefault="00DC1036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ED17D6E" w14:textId="77777777" w:rsidR="00813A7E" w:rsidRDefault="00813A7E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Önerilen İkinci Danışman Öğretim Üyesi</w:t>
            </w:r>
          </w:p>
          <w:p w14:paraId="55C5D128" w14:textId="77777777" w:rsidR="00813A7E" w:rsidRDefault="00DC1036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</w:t>
            </w:r>
            <w:r w:rsid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  <w:p w14:paraId="20F5D076" w14:textId="77777777" w:rsidR="00813A7E" w:rsidRPr="00BA2575" w:rsidRDefault="00DC1036" w:rsidP="0081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/…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….</w:t>
            </w:r>
            <w:r w:rsid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20…</w:t>
            </w:r>
          </w:p>
        </w:tc>
      </w:tr>
      <w:tr w:rsidR="004B3026" w:rsidRPr="004B2932" w14:paraId="03C02CDF" w14:textId="77777777" w:rsidTr="00DC1036">
        <w:trPr>
          <w:cantSplit/>
          <w:trHeight w:val="925"/>
          <w:jc w:val="center"/>
        </w:trPr>
        <w:tc>
          <w:tcPr>
            <w:tcW w:w="10682" w:type="dxa"/>
            <w:gridSpan w:val="4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719DF49" w14:textId="77777777" w:rsidR="004B3026" w:rsidRDefault="009D672C" w:rsidP="004B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…/…/20…                                                                                    </w:t>
            </w:r>
            <w:r w:rsid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Anabilim/Anasanat Dalı Başkanı</w:t>
            </w:r>
          </w:p>
          <w:p w14:paraId="0697AC78" w14:textId="77777777" w:rsidR="009D672C" w:rsidRDefault="009D672C" w:rsidP="004B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="00813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</w:tbl>
    <w:p w14:paraId="7E86201B" w14:textId="77777777" w:rsidR="004D15FB" w:rsidRPr="00DC1036" w:rsidRDefault="001466CE" w:rsidP="001466C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C1036">
        <w:rPr>
          <w:rFonts w:ascii="Times New Roman" w:hAnsi="Times New Roman" w:cs="Times New Roman"/>
          <w:b/>
          <w:sz w:val="16"/>
          <w:szCs w:val="16"/>
        </w:rPr>
        <w:t xml:space="preserve">Afyon Kocatepe Üniversitesi Lisansüstü Eğitim-Öğretim ve Sınav Yönetmeliği- Danışman </w:t>
      </w:r>
      <w:proofErr w:type="spellStart"/>
      <w:r w:rsidRPr="00DC1036">
        <w:rPr>
          <w:rFonts w:ascii="Times New Roman" w:hAnsi="Times New Roman" w:cs="Times New Roman"/>
          <w:b/>
          <w:sz w:val="16"/>
          <w:szCs w:val="16"/>
        </w:rPr>
        <w:t>Atanaması</w:t>
      </w:r>
      <w:proofErr w:type="spellEnd"/>
    </w:p>
    <w:p w14:paraId="7A8A9561" w14:textId="5472C8BB" w:rsidR="001466CE" w:rsidRPr="00DC1036" w:rsidRDefault="001466CE" w:rsidP="0078404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C1036">
        <w:rPr>
          <w:rFonts w:ascii="Times New Roman" w:hAnsi="Times New Roman" w:cs="Times New Roman"/>
          <w:b/>
          <w:bCs/>
          <w:sz w:val="16"/>
          <w:szCs w:val="16"/>
        </w:rPr>
        <w:t>Madde 17 –</w:t>
      </w:r>
      <w:r w:rsidRPr="00DC1036">
        <w:rPr>
          <w:rFonts w:ascii="Times New Roman" w:hAnsi="Times New Roman" w:cs="Times New Roman"/>
          <w:b/>
          <w:sz w:val="16"/>
          <w:szCs w:val="16"/>
        </w:rPr>
        <w:t> (1) …..</w:t>
      </w:r>
      <w:r w:rsidRPr="00DC1036">
        <w:rPr>
          <w:rFonts w:ascii="Times New Roman" w:hAnsi="Times New Roman" w:cs="Times New Roman"/>
          <w:sz w:val="16"/>
          <w:szCs w:val="16"/>
        </w:rPr>
        <w:t xml:space="preserve"> </w:t>
      </w:r>
      <w:r w:rsidR="003810B8" w:rsidRPr="003810B8">
        <w:rPr>
          <w:rFonts w:ascii="Times New Roman" w:hAnsi="Times New Roman" w:cs="Times New Roman"/>
          <w:sz w:val="16"/>
          <w:szCs w:val="16"/>
        </w:rPr>
        <w:t xml:space="preserve"> Tez konusu belirlendikten sonra, tez çalışması niteliğinin birden fazla danışmanı gerektirdiği durumlarda, EABD/EASD kurulunun gerekçeli önerisi ve </w:t>
      </w:r>
      <w:proofErr w:type="spellStart"/>
      <w:r w:rsidR="003810B8" w:rsidRPr="003810B8">
        <w:rPr>
          <w:rFonts w:ascii="Times New Roman" w:hAnsi="Times New Roman" w:cs="Times New Roman"/>
          <w:sz w:val="16"/>
          <w:szCs w:val="16"/>
        </w:rPr>
        <w:t>EYK’nın</w:t>
      </w:r>
      <w:proofErr w:type="spellEnd"/>
      <w:r w:rsidR="003810B8" w:rsidRPr="003810B8">
        <w:rPr>
          <w:rFonts w:ascii="Times New Roman" w:hAnsi="Times New Roman" w:cs="Times New Roman"/>
          <w:sz w:val="16"/>
          <w:szCs w:val="16"/>
        </w:rPr>
        <w:t xml:space="preserve"> onayı ile ikinci tez danışmanı atanabilir. İkinci tez danışmanı Üniversite kadrosu dışındaki öğretim üyeleri arasından da atanabilir. İkinci tez danışmanına danışmanlık ücreti ödenmez.</w:t>
      </w:r>
    </w:p>
    <w:p w14:paraId="3191A7E5" w14:textId="77777777" w:rsidR="001466CE" w:rsidRPr="00DC1036" w:rsidRDefault="001466CE" w:rsidP="001466C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E2C732" w14:textId="77777777" w:rsidR="001466CE" w:rsidRPr="001466CE" w:rsidRDefault="00784044" w:rsidP="001466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5E23B02" wp14:editId="32FEB051">
                <wp:simplePos x="0" y="0"/>
                <wp:positionH relativeFrom="page">
                  <wp:posOffset>5471160</wp:posOffset>
                </wp:positionH>
                <wp:positionV relativeFrom="page">
                  <wp:posOffset>10280015</wp:posOffset>
                </wp:positionV>
                <wp:extent cx="177736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EDF2D" w14:textId="77777777" w:rsidR="00DA2FB9" w:rsidRDefault="001466CE" w:rsidP="00DA2FB9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AKÜ.SBE.FORM.ORT</w:t>
                            </w:r>
                            <w:r w:rsidR="00DA2FB9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78404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18</w:t>
                            </w:r>
                          </w:p>
                          <w:p w14:paraId="0884B3B1" w14:textId="77777777" w:rsidR="00784044" w:rsidRDefault="00784044" w:rsidP="00DA2FB9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23B0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30.8pt;margin-top:809.4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" o:allowincell="f" filled="f" stroked="f">
                <v:textbox inset="10.8pt,7.2pt,10.8pt,7.2pt">
                  <w:txbxContent>
                    <w:p w14:paraId="6FBEDF2D" w14:textId="77777777" w:rsidR="00DA2FB9" w:rsidRDefault="001466CE" w:rsidP="00DA2FB9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AKÜ.SBE.FORM.ORT</w:t>
                      </w:r>
                      <w:r w:rsidR="00DA2FB9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78404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18</w:t>
                      </w:r>
                    </w:p>
                    <w:p w14:paraId="0884B3B1" w14:textId="77777777" w:rsidR="00784044" w:rsidRDefault="00784044" w:rsidP="00DA2FB9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1036">
        <w:rPr>
          <w:rFonts w:ascii="Times New Roman" w:hAnsi="Times New Roman" w:cs="Times New Roman"/>
          <w:b/>
        </w:rPr>
        <w:t>NOT</w:t>
      </w:r>
      <w:r w:rsidR="001466CE" w:rsidRPr="001466CE">
        <w:rPr>
          <w:rFonts w:ascii="Times New Roman" w:hAnsi="Times New Roman" w:cs="Times New Roman"/>
          <w:b/>
        </w:rPr>
        <w:t xml:space="preserve">: </w:t>
      </w:r>
      <w:r w:rsidR="001466CE" w:rsidRPr="001466CE">
        <w:rPr>
          <w:rFonts w:ascii="Times New Roman" w:hAnsi="Times New Roman" w:cs="Times New Roman"/>
        </w:rPr>
        <w:t>Bu form</w:t>
      </w:r>
      <w:r w:rsidR="001466CE" w:rsidRPr="001466CE">
        <w:rPr>
          <w:rFonts w:ascii="Times New Roman" w:hAnsi="Times New Roman" w:cs="Times New Roman"/>
          <w:b/>
        </w:rPr>
        <w:t xml:space="preserve"> </w:t>
      </w:r>
      <w:r w:rsidR="001466CE" w:rsidRPr="001466CE">
        <w:rPr>
          <w:rFonts w:ascii="Times New Roman" w:hAnsi="Times New Roman" w:cs="Times New Roman"/>
        </w:rPr>
        <w:t xml:space="preserve">EABD/EASD Başkanlığı tarafından EABD/EASD Kurulu kararı ekinde </w:t>
      </w:r>
      <w:r w:rsidR="00961087">
        <w:rPr>
          <w:rFonts w:ascii="Times New Roman" w:hAnsi="Times New Roman" w:cs="Times New Roman"/>
        </w:rPr>
        <w:t xml:space="preserve">Enstitüye </w:t>
      </w:r>
      <w:r w:rsidR="001466CE" w:rsidRPr="001466CE">
        <w:rPr>
          <w:rFonts w:ascii="Times New Roman" w:hAnsi="Times New Roman" w:cs="Times New Roman"/>
        </w:rPr>
        <w:t>gönderilmelidir.</w:t>
      </w:r>
    </w:p>
    <w:sectPr w:rsidR="001466CE" w:rsidRPr="001466CE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2D47"/>
    <w:multiLevelType w:val="hybridMultilevel"/>
    <w:tmpl w:val="A19695D2"/>
    <w:lvl w:ilvl="0" w:tplc="4FA4D7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1466CE"/>
    <w:rsid w:val="00321381"/>
    <w:rsid w:val="003810B8"/>
    <w:rsid w:val="003A3A02"/>
    <w:rsid w:val="003B2DE3"/>
    <w:rsid w:val="003F5BFC"/>
    <w:rsid w:val="004B2932"/>
    <w:rsid w:val="004B3026"/>
    <w:rsid w:val="004C189F"/>
    <w:rsid w:val="004D15FB"/>
    <w:rsid w:val="00560AAA"/>
    <w:rsid w:val="006A7525"/>
    <w:rsid w:val="00784044"/>
    <w:rsid w:val="00813A7E"/>
    <w:rsid w:val="00961087"/>
    <w:rsid w:val="009D672C"/>
    <w:rsid w:val="00A078E9"/>
    <w:rsid w:val="00AD4637"/>
    <w:rsid w:val="00BA2575"/>
    <w:rsid w:val="00C474BC"/>
    <w:rsid w:val="00D45137"/>
    <w:rsid w:val="00DA2FB9"/>
    <w:rsid w:val="00DC1036"/>
    <w:rsid w:val="00E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0AF4"/>
  <w15:docId w15:val="{6B2BA75D-CFA5-4DED-8693-B578717F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AKÜ Sosyal Bilimler Enstitüsü</cp:lastModifiedBy>
  <cp:revision>7</cp:revision>
  <dcterms:created xsi:type="dcterms:W3CDTF">2020-07-22T08:52:00Z</dcterms:created>
  <dcterms:modified xsi:type="dcterms:W3CDTF">2022-02-11T08:02:00Z</dcterms:modified>
</cp:coreProperties>
</file>