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67F12EE5" w14:textId="77777777" w:rsidTr="00321381">
        <w:trPr>
          <w:trHeight w:val="1514"/>
        </w:trPr>
        <w:tc>
          <w:tcPr>
            <w:tcW w:w="1488" w:type="dxa"/>
          </w:tcPr>
          <w:p w14:paraId="7B198C8E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42233F4A" wp14:editId="5D3FE2C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1E3229C9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0579C3CA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2B58BF9A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06BB38A9" w14:textId="77777777" w:rsidR="00C474BC" w:rsidRPr="004C189F" w:rsidRDefault="008D74BD" w:rsidP="0098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 w:rsidR="009828D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14:paraId="57796A55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6EBF7E2" wp14:editId="55918226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284"/>
        <w:gridCol w:w="1103"/>
        <w:gridCol w:w="1587"/>
        <w:gridCol w:w="3218"/>
      </w:tblGrid>
      <w:tr w:rsidR="009A750F" w:rsidRPr="004B2932" w14:paraId="5A148A23" w14:textId="77777777" w:rsidTr="00FF363F">
        <w:trPr>
          <w:cantSplit/>
          <w:trHeight w:val="428"/>
          <w:jc w:val="center"/>
        </w:trPr>
        <w:tc>
          <w:tcPr>
            <w:tcW w:w="1242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2AA0F63D" w14:textId="77777777"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33CFA" w14:textId="77777777"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9173337" w14:textId="77777777"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14:paraId="44E8444D" w14:textId="77777777" w:rsidTr="00FF363F">
        <w:trPr>
          <w:cantSplit/>
          <w:trHeight w:val="426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</w:tcPr>
          <w:p w14:paraId="610453A7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A1FEE" w14:textId="77777777"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  <w:proofErr w:type="gram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7EDBC" w14:textId="77777777" w:rsidR="009A750F" w:rsidRPr="00C474BC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C189F" w14:paraId="38BD93DB" w14:textId="77777777" w:rsidTr="00FF363F">
        <w:trPr>
          <w:cantSplit/>
          <w:trHeight w:val="546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14:paraId="1D91133E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9C001F" w14:textId="77777777" w:rsidR="009A750F" w:rsidRPr="00C474BC" w:rsidRDefault="009A750F" w:rsidP="0071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</w:t>
            </w:r>
            <w:proofErr w:type="spell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Anasanat</w:t>
            </w:r>
            <w:proofErr w:type="spell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 :</w:t>
            </w:r>
            <w:proofErr w:type="gramEnd"/>
          </w:p>
        </w:tc>
      </w:tr>
      <w:tr w:rsidR="009A750F" w:rsidRPr="004B2932" w14:paraId="3D759236" w14:textId="77777777" w:rsidTr="009A750F">
        <w:trPr>
          <w:cantSplit/>
          <w:trHeight w:val="514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14:paraId="5BDE164B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A1E00" w14:textId="77777777"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</w:t>
            </w:r>
            <w:r w:rsidR="004A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(Unvan, Ad ve </w:t>
            </w:r>
            <w:proofErr w:type="spellStart"/>
            <w:r w:rsidR="004A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proofErr w:type="gramStart"/>
            <w:r w:rsidR="004A4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DCF47" w14:textId="77777777" w:rsidR="009A750F" w:rsidRPr="00C474BC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14:paraId="6DF70C70" w14:textId="77777777" w:rsidTr="009A750F">
        <w:trPr>
          <w:cantSplit/>
          <w:trHeight w:val="514"/>
          <w:jc w:val="center"/>
        </w:trPr>
        <w:tc>
          <w:tcPr>
            <w:tcW w:w="1242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14:paraId="6276FD07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D5E677" w14:textId="77777777"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Düzeyi: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</w:t>
            </w:r>
            <w:r w:rsid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)Doktora             ( </w:t>
            </w:r>
            <w:r w:rsid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6F5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14:paraId="75190939" w14:textId="77777777" w:rsidTr="00FF363F">
        <w:trPr>
          <w:trHeight w:val="603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9A52125" w14:textId="77777777" w:rsidR="004C189F" w:rsidRDefault="0071428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Komitesi Toplantı Sayısı:</w:t>
            </w:r>
          </w:p>
          <w:p w14:paraId="0EF5570B" w14:textId="77777777" w:rsidR="00714280" w:rsidRPr="008500A2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End"/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1        (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) 2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3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4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5        (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) 6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7 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8        ( 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9       ( </w:t>
            </w:r>
            <w:r w:rsidR="008500A2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10</w:t>
            </w:r>
          </w:p>
        </w:tc>
      </w:tr>
      <w:tr w:rsidR="00A70600" w:rsidRPr="004B2932" w14:paraId="486168AB" w14:textId="77777777" w:rsidTr="006F506C">
        <w:trPr>
          <w:trHeight w:val="107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C83D3CE" w14:textId="77777777" w:rsidR="00A70600" w:rsidRDefault="0071428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Konusu</w:t>
            </w:r>
            <w:r w:rsidR="006F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(Başlığı)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  <w:tr w:rsidR="00A70600" w:rsidRPr="004B2932" w14:paraId="562FDA4F" w14:textId="77777777" w:rsidTr="00714280">
        <w:trPr>
          <w:trHeight w:val="89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BF93200" w14:textId="77777777" w:rsidR="00A70600" w:rsidRDefault="0071428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14:paraId="02000797" w14:textId="77777777" w:rsidR="00714280" w:rsidRPr="00714280" w:rsidRDefault="00714280" w:rsidP="007142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 </w:t>
            </w:r>
            <w:r w:rsidR="006F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End"/>
            <w:r w:rsidR="006F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) Başarılı                                         (  </w:t>
            </w:r>
            <w:r w:rsidR="006F5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)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4D7572" w:rsidRPr="004B2932" w14:paraId="211F7AF9" w14:textId="77777777" w:rsidTr="00714280">
        <w:trPr>
          <w:trHeight w:val="89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04D6FA39" w14:textId="77777777" w:rsidR="004D7572" w:rsidRPr="00037FDD" w:rsidRDefault="004D7572" w:rsidP="008500A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tez savunmasına girebilir. </w:t>
            </w:r>
            <w:proofErr w:type="gramStart"/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  </w:t>
            </w:r>
            <w:proofErr w:type="gramEnd"/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85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 Uygundur**.</w:t>
            </w:r>
          </w:p>
          <w:p w14:paraId="464A07F1" w14:textId="77777777" w:rsidR="004D7572" w:rsidRDefault="004D7572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**Not: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alan</w:t>
            </w:r>
            <w:r w:rsidR="004140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savunma öncesi son TİK’ e giren ve başarılı olan öğrenci içindir.</w:t>
            </w:r>
          </w:p>
        </w:tc>
      </w:tr>
      <w:tr w:rsidR="00714280" w:rsidRPr="004B2932" w14:paraId="006AC77D" w14:textId="77777777" w:rsidTr="00714280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14:paraId="4FBD74CD" w14:textId="77777777" w:rsidR="00714280" w:rsidRDefault="008500A2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ÜYELERİ</w:t>
            </w: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608"/>
              <w:gridCol w:w="2897"/>
              <w:gridCol w:w="1403"/>
              <w:gridCol w:w="2486"/>
              <w:gridCol w:w="1915"/>
              <w:gridCol w:w="1176"/>
            </w:tblGrid>
            <w:tr w:rsidR="00FF363F" w14:paraId="3F68A565" w14:textId="77777777" w:rsidTr="00FF363F">
              <w:tc>
                <w:tcPr>
                  <w:tcW w:w="608" w:type="dxa"/>
                  <w:vAlign w:val="center"/>
                </w:tcPr>
                <w:p w14:paraId="3236CE37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Sıra No</w:t>
                  </w:r>
                </w:p>
              </w:tc>
              <w:tc>
                <w:tcPr>
                  <w:tcW w:w="3215" w:type="dxa"/>
                  <w:vAlign w:val="center"/>
                </w:tcPr>
                <w:p w14:paraId="7B91E37A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26D0B4CF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2693" w:type="dxa"/>
                  <w:vAlign w:val="center"/>
                </w:tcPr>
                <w:p w14:paraId="2FB53BD9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 /</w:t>
                  </w:r>
                </w:p>
                <w:p w14:paraId="56C5B4B8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1299" w:type="dxa"/>
                  <w:vAlign w:val="center"/>
                </w:tcPr>
                <w:p w14:paraId="79B2DC38" w14:textId="77777777" w:rsidR="00FF363F" w:rsidRDefault="00FF363F" w:rsidP="00FF363F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  <w:p w14:paraId="5DB74754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Açıklama</w:t>
                  </w:r>
                </w:p>
                <w:p w14:paraId="5B384C70" w14:textId="77777777" w:rsidR="00FF363F" w:rsidRPr="00112BE8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112BE8">
                    <w:rPr>
                      <w:rFonts w:ascii="Times New Roman" w:eastAsia="Times New Roman" w:hAnsi="Times New Roman" w:cs="Times New Roman"/>
                      <w:lang w:eastAsia="tr-TR"/>
                    </w:rPr>
                    <w:t>(Başarılı/Başarısız)</w:t>
                  </w:r>
                </w:p>
              </w:tc>
              <w:tc>
                <w:tcPr>
                  <w:tcW w:w="1253" w:type="dxa"/>
                  <w:vAlign w:val="center"/>
                </w:tcPr>
                <w:p w14:paraId="19D9463F" w14:textId="77777777" w:rsidR="00FF363F" w:rsidRPr="00675825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İmza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 </w:t>
                  </w:r>
                </w:p>
              </w:tc>
            </w:tr>
            <w:tr w:rsidR="00FF363F" w14:paraId="5FBC7480" w14:textId="77777777" w:rsidTr="00FF363F">
              <w:tc>
                <w:tcPr>
                  <w:tcW w:w="608" w:type="dxa"/>
                  <w:vAlign w:val="center"/>
                </w:tcPr>
                <w:p w14:paraId="2C9DEA9C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</w:t>
                  </w:r>
                </w:p>
              </w:tc>
              <w:tc>
                <w:tcPr>
                  <w:tcW w:w="3215" w:type="dxa"/>
                  <w:vAlign w:val="center"/>
                </w:tcPr>
                <w:p w14:paraId="413E311F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9EF52EC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 (</w:t>
                  </w: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)</w:t>
                  </w: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693" w:type="dxa"/>
                  <w:vAlign w:val="center"/>
                </w:tcPr>
                <w:p w14:paraId="3D4CE759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14:paraId="4A542357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14:paraId="18DC8A90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FF363F" w14:paraId="05CBC8FC" w14:textId="77777777" w:rsidTr="00FF363F">
              <w:trPr>
                <w:trHeight w:val="864"/>
              </w:trPr>
              <w:tc>
                <w:tcPr>
                  <w:tcW w:w="608" w:type="dxa"/>
                  <w:vAlign w:val="center"/>
                </w:tcPr>
                <w:p w14:paraId="5BCE498F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2</w:t>
                  </w:r>
                </w:p>
              </w:tc>
              <w:tc>
                <w:tcPr>
                  <w:tcW w:w="3215" w:type="dxa"/>
                  <w:vAlign w:val="center"/>
                </w:tcPr>
                <w:p w14:paraId="13E8E4D8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89FE98A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2693" w:type="dxa"/>
                  <w:vAlign w:val="center"/>
                </w:tcPr>
                <w:p w14:paraId="59CF4061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14:paraId="7EE59CA1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14:paraId="49B6D30F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FF363F" w14:paraId="3CBBDBCC" w14:textId="77777777" w:rsidTr="00FF363F">
              <w:trPr>
                <w:trHeight w:val="831"/>
              </w:trPr>
              <w:tc>
                <w:tcPr>
                  <w:tcW w:w="608" w:type="dxa"/>
                  <w:vAlign w:val="center"/>
                </w:tcPr>
                <w:p w14:paraId="75EA198D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3</w:t>
                  </w:r>
                </w:p>
              </w:tc>
              <w:tc>
                <w:tcPr>
                  <w:tcW w:w="3215" w:type="dxa"/>
                  <w:vAlign w:val="center"/>
                </w:tcPr>
                <w:p w14:paraId="30E3244B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F424A5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675825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2693" w:type="dxa"/>
                  <w:vAlign w:val="center"/>
                </w:tcPr>
                <w:p w14:paraId="752E87C8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14:paraId="151C0C8E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14:paraId="701A51AA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FF363F" w14:paraId="78A9E480" w14:textId="77777777" w:rsidTr="00FF363F">
              <w:tc>
                <w:tcPr>
                  <w:tcW w:w="608" w:type="dxa"/>
                  <w:vAlign w:val="center"/>
                </w:tcPr>
                <w:p w14:paraId="0DEBF076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3215" w:type="dxa"/>
                  <w:vAlign w:val="center"/>
                </w:tcPr>
                <w:p w14:paraId="2F74A00E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82D13FA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4641DF5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14:paraId="6FDE2C6C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14:paraId="395B2512" w14:textId="77777777" w:rsidR="00FF363F" w:rsidRDefault="00FF363F" w:rsidP="00FF363F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14:paraId="28AFEED9" w14:textId="77777777" w:rsidR="00E66B54" w:rsidRDefault="00E66B54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14:paraId="71C24E49" w14:textId="77777777" w:rsidTr="006F506C">
        <w:trPr>
          <w:trHeight w:val="213"/>
          <w:jc w:val="center"/>
        </w:trPr>
        <w:tc>
          <w:tcPr>
            <w:tcW w:w="4077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1B73B2EC" w14:textId="77777777" w:rsidR="00714280" w:rsidRDefault="00714280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A3B72A" w14:textId="77777777" w:rsidR="00714280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63B6AAC6" w14:textId="77777777" w:rsidR="00714280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14:paraId="7544541C" w14:textId="77777777" w:rsidTr="00E66B54">
        <w:trPr>
          <w:trHeight w:val="55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4236FD" w14:textId="77777777" w:rsidR="009828D2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: …</w:t>
            </w:r>
            <w:proofErr w:type="gramStart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…….</w:t>
            </w:r>
            <w:proofErr w:type="gramEnd"/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. / ……….. / 20……</w:t>
            </w:r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14:paraId="595BABF5" w14:textId="77777777" w:rsidR="00714280" w:rsidRDefault="00714280" w:rsidP="006F506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</w:t>
      </w:r>
      <w:proofErr w:type="gramEnd"/>
      <w:r w:rsidRPr="008D74BD">
        <w:rPr>
          <w:rFonts w:ascii="Times New Roman" w:hAnsi="Times New Roman" w:cs="Times New Roman"/>
        </w:rPr>
        <w:t xml:space="preserve"> Ara Raporu</w:t>
      </w:r>
    </w:p>
    <w:p w14:paraId="2CE0C486" w14:textId="11F24727" w:rsidR="00714280" w:rsidRPr="008D74BD" w:rsidRDefault="00714280" w:rsidP="006F506C">
      <w:pPr>
        <w:spacing w:before="120" w:after="12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*: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gerekmektedir.</w:t>
      </w:r>
    </w:p>
    <w:p w14:paraId="3CC1D399" w14:textId="647933FB" w:rsidR="009E2D9B" w:rsidRDefault="00C14AA0" w:rsidP="006F506C">
      <w:pPr>
        <w:spacing w:after="0" w:line="240" w:lineRule="auto"/>
        <w:rPr>
          <w:rFonts w:ascii="Times New Roman" w:hAnsi="Times New Roman" w:cs="Times New Roman"/>
        </w:rPr>
      </w:pPr>
      <w:r w:rsidRPr="00C14AA0">
        <w:rPr>
          <w:rFonts w:ascii="Times New Roman" w:hAnsi="Times New Roman" w:cs="Times New Roman"/>
          <w:b/>
        </w:rPr>
        <w:t>NOT</w:t>
      </w:r>
      <w:r w:rsidR="00C12F69" w:rsidRPr="00C14AA0">
        <w:rPr>
          <w:rFonts w:ascii="Times New Roman" w:hAnsi="Times New Roman" w:cs="Times New Roman"/>
          <w:b/>
        </w:rPr>
        <w:t xml:space="preserve">: </w:t>
      </w:r>
      <w:r w:rsidR="00C12F69" w:rsidRPr="00C14AA0">
        <w:rPr>
          <w:rFonts w:ascii="Times New Roman" w:hAnsi="Times New Roman" w:cs="Times New Roman"/>
        </w:rPr>
        <w:t>Bu form</w:t>
      </w:r>
      <w:r w:rsidR="00C12F69" w:rsidRPr="00C14AA0">
        <w:rPr>
          <w:rFonts w:ascii="Times New Roman" w:hAnsi="Times New Roman" w:cs="Times New Roman"/>
          <w:b/>
        </w:rPr>
        <w:t xml:space="preserve"> </w:t>
      </w:r>
      <w:r w:rsidR="00C12F69" w:rsidRPr="00C14AA0">
        <w:rPr>
          <w:rFonts w:ascii="Times New Roman" w:hAnsi="Times New Roman" w:cs="Times New Roman"/>
        </w:rPr>
        <w:t xml:space="preserve">EABD/EASD Başkanlığı tarafından üst yazı ekinde </w:t>
      </w:r>
      <w:r w:rsidR="009828D2" w:rsidRPr="00C14AA0">
        <w:rPr>
          <w:rFonts w:ascii="Times New Roman" w:hAnsi="Times New Roman" w:cs="Times New Roman"/>
        </w:rPr>
        <w:t xml:space="preserve">Enstitüye </w:t>
      </w:r>
      <w:r w:rsidR="00C12F69" w:rsidRPr="00C14AA0">
        <w:rPr>
          <w:rFonts w:ascii="Times New Roman" w:hAnsi="Times New Roman" w:cs="Times New Roman"/>
        </w:rPr>
        <w:t>gönderilmelidir.</w:t>
      </w:r>
    </w:p>
    <w:p w14:paraId="7E90CE71" w14:textId="21E368E0" w:rsidR="009E2D9B" w:rsidRDefault="009E2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3ADF1E" wp14:editId="6417C809">
                <wp:simplePos x="0" y="0"/>
                <wp:positionH relativeFrom="page">
                  <wp:posOffset>5766435</wp:posOffset>
                </wp:positionH>
                <wp:positionV relativeFrom="page">
                  <wp:posOffset>10293985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2F41" w14:textId="4DCB8537" w:rsidR="00D701D6" w:rsidRDefault="00D701D6" w:rsidP="00D701D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1770F3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DF1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54.05pt;margin-top:810.55pt;width:139.9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" o:allowincell="f" filled="f" stroked="f">
                <v:textbox inset="10.8pt,7.2pt,10.8pt,7.2pt">
                  <w:txbxContent>
                    <w:p w14:paraId="26842F41" w14:textId="4DCB8537" w:rsidR="00D701D6" w:rsidRDefault="00D701D6" w:rsidP="00D701D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1770F3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14:paraId="704C334C" w14:textId="2FAF9687" w:rsidR="009E2D9B" w:rsidRDefault="009E2D9B" w:rsidP="009E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3658F05B" w14:textId="77777777" w:rsidR="009E2D9B" w:rsidRDefault="009E2D9B" w:rsidP="009E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0D09B5BE" w14:textId="77777777" w:rsidR="009E2D9B" w:rsidRDefault="009E2D9B" w:rsidP="009E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14:paraId="488DF5F7" w14:textId="36572C0A" w:rsidR="009E2D9B" w:rsidRDefault="009E2D9B" w:rsidP="009E2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DOKTORA/SANATTA YETERLİK </w:t>
      </w:r>
    </w:p>
    <w:p w14:paraId="0921EA90" w14:textId="77777777" w:rsidR="009E2D9B" w:rsidRDefault="009E2D9B" w:rsidP="009E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TEZ İZLEME KOMİTESİ (TİK) ARA RAPORU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customMarkFollows="1" w:id="1"/>
        <w:t>*</w:t>
      </w:r>
    </w:p>
    <w:p w14:paraId="75304404" w14:textId="77777777" w:rsidR="009E2D9B" w:rsidRDefault="009E2D9B" w:rsidP="009E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4161"/>
        <w:gridCol w:w="6329"/>
      </w:tblGrid>
      <w:tr w:rsidR="009E2D9B" w14:paraId="25513CCE" w14:textId="77777777" w:rsidTr="009E2D9B">
        <w:trPr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4603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4F8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9B" w14:paraId="28D36873" w14:textId="77777777" w:rsidTr="009E2D9B">
        <w:trPr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7517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D6A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9B" w14:paraId="7FE9E283" w14:textId="77777777" w:rsidTr="009E2D9B">
        <w:trPr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D0E1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1E0F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9B" w14:paraId="5BF7E8D8" w14:textId="77777777" w:rsidTr="009E2D9B">
        <w:trPr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BD37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TİK Üyeleri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Ad 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CA1D" w14:textId="4247939E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(Danışman)</w:t>
            </w:r>
          </w:p>
          <w:p w14:paraId="14BC79ED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9E4634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D9B" w14:paraId="71258FE7" w14:textId="77777777" w:rsidTr="009E2D9B">
        <w:trPr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89E6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Konu Başlığı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17D2" w14:textId="77777777" w:rsidR="009E2D9B" w:rsidRDefault="009E2D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9B" w14:paraId="5C56D3BB" w14:textId="77777777" w:rsidTr="009E2D9B">
        <w:trPr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8F19" w14:textId="77777777" w:rsidR="009E2D9B" w:rsidRDefault="009E2D9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Komitesi Toplantı Sayısı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876D" w14:textId="77777777" w:rsidR="009E2D9B" w:rsidRDefault="009E2D9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4398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5965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8726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2231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2595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        </w:t>
            </w:r>
          </w:p>
          <w:p w14:paraId="331C362B" w14:textId="77777777" w:rsidR="009E2D9B" w:rsidRDefault="009E2D9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347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42664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4575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0261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3129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</w:t>
            </w:r>
          </w:p>
        </w:tc>
      </w:tr>
    </w:tbl>
    <w:p w14:paraId="0A058B0C" w14:textId="77777777" w:rsidR="009E2D9B" w:rsidRDefault="009E2D9B" w:rsidP="009E2D9B">
      <w:pPr>
        <w:rPr>
          <w:rFonts w:ascii="Times New Roman" w:hAnsi="Times New Roman" w:cs="Times New Roman"/>
          <w:sz w:val="24"/>
          <w:szCs w:val="24"/>
        </w:rPr>
      </w:pPr>
    </w:p>
    <w:p w14:paraId="11B4043C" w14:textId="3B6EBA07" w:rsidR="009E2D9B" w:rsidRDefault="009E2D9B" w:rsidP="009E2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TEZDE BUGÜNE KADAR GERÇEKLEŞTİRİLEN ÇALIŞMALAR: </w:t>
      </w:r>
    </w:p>
    <w:p w14:paraId="4213201A" w14:textId="77777777" w:rsidR="009E2D9B" w:rsidRDefault="009E2D9B" w:rsidP="009E2D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 başlık altında, teze ilişkin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bu TİK toplantısına kadar yapılanlar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belirli bir sistematik dâhilinde,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tek satır aralığı ve 12 Times New Roman yazı tipi ile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ve iki yana yaslı olarak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en fazla 1000 kelime/sözcük (boşluklar dâhil)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sayısını geçmeyecek şekilde yazılmalıdır.</w:t>
      </w:r>
    </w:p>
    <w:p w14:paraId="72C36906" w14:textId="77777777" w:rsidR="009E2D9B" w:rsidRDefault="009E2D9B" w:rsidP="009E2D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0F461" w14:textId="77777777" w:rsidR="009E2D9B" w:rsidRDefault="009E2D9B" w:rsidP="009E2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TEZDE BUNDAN SONRA YAPILACAK ÇALIŞMALAR:</w:t>
      </w:r>
    </w:p>
    <w:p w14:paraId="32CC07FA" w14:textId="45BEE0D4" w:rsidR="009E2D9B" w:rsidRDefault="009E2D9B" w:rsidP="009E2D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 başlık altında, teze ilişkin bu TİK toplantısından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sonra bir dahaki toplantıya kadar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yapılanlar, belirli bir sistematik dâhilinde,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tek satır aralığı ve 12 Times New Roman yazı tipi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ile ve iki yana yaslı olarak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en fazla 1000 kelime/sözcük (boşluklar dâhil)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sayısını geçmeyecek şekilde yazılmalıdır.</w:t>
      </w:r>
    </w:p>
    <w:p w14:paraId="585ADA62" w14:textId="77777777" w:rsidR="009E2D9B" w:rsidRDefault="009E2D9B" w:rsidP="009E2D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8D644" w14:textId="77777777" w:rsidR="009E2D9B" w:rsidRDefault="009E2D9B" w:rsidP="009E2D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C16D" w14:textId="798B370C" w:rsidR="009E2D9B" w:rsidRDefault="009E2D9B" w:rsidP="009E2D9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0" wp14:anchorId="3A9A0E0C" wp14:editId="25EEF4A2">
                <wp:simplePos x="0" y="0"/>
                <wp:positionH relativeFrom="page">
                  <wp:posOffset>5786120</wp:posOffset>
                </wp:positionH>
                <wp:positionV relativeFrom="page">
                  <wp:posOffset>10294620</wp:posOffset>
                </wp:positionV>
                <wp:extent cx="1778635" cy="32385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B049" w14:textId="77777777" w:rsidR="009E2D9B" w:rsidRDefault="009E2D9B" w:rsidP="009E2D9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-13</w:t>
                            </w:r>
                          </w:p>
                        </w:txbxContent>
                      </wps:txbx>
                      <wps:bodyPr rot="0" vertOverflow="clip" horzOverflow="clip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0E0C" id="Metin Kutusu 1" o:spid="_x0000_s1027" type="#_x0000_t202" style="position:absolute;left:0;text-align:left;margin-left:455.6pt;margin-top:810.6pt;width:140.0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" o:allowincell="f" o:allowoverlap="f" filled="f" stroked="f">
                <v:textbox inset="10.8pt,7.2pt,10.8pt,7.2pt">
                  <w:txbxContent>
                    <w:p w14:paraId="4319B049" w14:textId="77777777" w:rsidR="009E2D9B" w:rsidRDefault="009E2D9B" w:rsidP="009E2D9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5E01F72" w14:textId="65A7BD5C" w:rsidR="004D15FB" w:rsidRPr="00404581" w:rsidRDefault="004D15FB" w:rsidP="006F506C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4D15FB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65E5" w14:textId="77777777" w:rsidR="009E2D9B" w:rsidRDefault="009E2D9B" w:rsidP="009E2D9B">
      <w:pPr>
        <w:spacing w:after="0" w:line="240" w:lineRule="auto"/>
      </w:pPr>
      <w:r>
        <w:separator/>
      </w:r>
    </w:p>
  </w:endnote>
  <w:endnote w:type="continuationSeparator" w:id="0">
    <w:p w14:paraId="4B98A90C" w14:textId="77777777" w:rsidR="009E2D9B" w:rsidRDefault="009E2D9B" w:rsidP="009E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701" w14:textId="77777777" w:rsidR="009E2D9B" w:rsidRDefault="009E2D9B" w:rsidP="009E2D9B">
      <w:pPr>
        <w:spacing w:after="0" w:line="240" w:lineRule="auto"/>
      </w:pPr>
      <w:r>
        <w:separator/>
      </w:r>
    </w:p>
  </w:footnote>
  <w:footnote w:type="continuationSeparator" w:id="0">
    <w:p w14:paraId="28550B78" w14:textId="77777777" w:rsidR="009E2D9B" w:rsidRDefault="009E2D9B" w:rsidP="009E2D9B">
      <w:pPr>
        <w:spacing w:after="0" w:line="240" w:lineRule="auto"/>
      </w:pPr>
      <w:r>
        <w:continuationSeparator/>
      </w:r>
    </w:p>
  </w:footnote>
  <w:footnote w:id="1">
    <w:p w14:paraId="4BC93A74" w14:textId="77777777" w:rsidR="009E2D9B" w:rsidRDefault="009E2D9B" w:rsidP="009E2D9B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t>*</w:t>
      </w:r>
      <w:r>
        <w:t xml:space="preserve"> </w:t>
      </w:r>
      <w:r>
        <w:rPr>
          <w:rFonts w:ascii="Times New Roman" w:hAnsi="Times New Roman" w:cs="Times New Roman"/>
        </w:rPr>
        <w:t xml:space="preserve">Bu rapor, “Doktora/Sanatta Yeterlik Tez İzleme Komitesi (TİK) Formu” ekinde Enstitüye teslim edilecek/gönderilecektir. </w:t>
      </w:r>
      <w:r>
        <w:rPr>
          <w:rFonts w:ascii="Times New Roman" w:hAnsi="Times New Roman" w:cs="Times New Roman"/>
          <w:b/>
        </w:rPr>
        <w:t>Ayrıntılı “TİK Raporu” komite üyelerine (eğer isteniyorsa) önceden dağıtılmalıdır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Ayrıntılı “TİK Raporu” Enstitüye teslim edilmeyecektir</w:t>
      </w:r>
      <w:r>
        <w:rPr>
          <w:rFonts w:ascii="Times New Roman" w:hAnsi="Times New Roman" w:cs="Times New Roman"/>
        </w:rPr>
        <w:t>.</w:t>
      </w:r>
    </w:p>
    <w:p w14:paraId="01D45567" w14:textId="77777777" w:rsidR="009E2D9B" w:rsidRDefault="009E2D9B" w:rsidP="009E2D9B">
      <w:pPr>
        <w:pStyle w:val="DipnotMetni"/>
        <w:jc w:val="both"/>
        <w:rPr>
          <w:rFonts w:ascii="Times New Roman" w:hAnsi="Times New Roman" w:cs="Times New Roman"/>
        </w:rPr>
      </w:pPr>
    </w:p>
    <w:p w14:paraId="49DCFB0D" w14:textId="77777777" w:rsidR="009E2D9B" w:rsidRDefault="009E2D9B" w:rsidP="009E2D9B">
      <w:pPr>
        <w:pStyle w:val="DipnotMetni"/>
        <w:jc w:val="both"/>
      </w:pPr>
      <w:r>
        <w:rPr>
          <w:rFonts w:ascii="Times New Roman" w:hAnsi="Times New Roman" w:cs="Times New Roman"/>
        </w:rPr>
        <w:t xml:space="preserve">* TİK toplantısına ilişkin belgelerin E-imza sitemi kullanılarak imzalanması durumunda bu rapor E-İmza sitemindeki formlar bölümündeki “Doktora/Sanatta Yeterlik Tez İzleme Komitesi (TİK) </w:t>
      </w:r>
      <w:proofErr w:type="spellStart"/>
      <w:r>
        <w:rPr>
          <w:rFonts w:ascii="Times New Roman" w:hAnsi="Times New Roman" w:cs="Times New Roman"/>
        </w:rPr>
        <w:t>Formu”nun</w:t>
      </w:r>
      <w:proofErr w:type="spellEnd"/>
      <w:r>
        <w:rPr>
          <w:rFonts w:ascii="Times New Roman" w:hAnsi="Times New Roman" w:cs="Times New Roman"/>
        </w:rPr>
        <w:t xml:space="preserve"> (danışman nüshasının) ekine eklenerek sisteme yüklenmelidir.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37FDD"/>
    <w:rsid w:val="00112BE8"/>
    <w:rsid w:val="001770F3"/>
    <w:rsid w:val="0024345A"/>
    <w:rsid w:val="00321381"/>
    <w:rsid w:val="003A3A02"/>
    <w:rsid w:val="00404581"/>
    <w:rsid w:val="0041406A"/>
    <w:rsid w:val="004A4F02"/>
    <w:rsid w:val="004B2932"/>
    <w:rsid w:val="004C189F"/>
    <w:rsid w:val="004D15FB"/>
    <w:rsid w:val="004D7572"/>
    <w:rsid w:val="00560AAA"/>
    <w:rsid w:val="00587FB4"/>
    <w:rsid w:val="006A7525"/>
    <w:rsid w:val="006F506C"/>
    <w:rsid w:val="00714280"/>
    <w:rsid w:val="008500A2"/>
    <w:rsid w:val="008D74BD"/>
    <w:rsid w:val="009828D2"/>
    <w:rsid w:val="009A750F"/>
    <w:rsid w:val="009E2D9B"/>
    <w:rsid w:val="00A70600"/>
    <w:rsid w:val="00C05A97"/>
    <w:rsid w:val="00C12F69"/>
    <w:rsid w:val="00C14AA0"/>
    <w:rsid w:val="00C474BC"/>
    <w:rsid w:val="00D16E14"/>
    <w:rsid w:val="00D701D6"/>
    <w:rsid w:val="00E53B6B"/>
    <w:rsid w:val="00E66B54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6E99E0"/>
  <w15:docId w15:val="{28C37202-87D3-4D8C-A45A-389ED13B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E2D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E2D9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E2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294F-4A34-4F13-92E1-2B943361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AKÜ Sosyal Bilimler Enstitüsü</cp:lastModifiedBy>
  <cp:revision>22</cp:revision>
  <dcterms:created xsi:type="dcterms:W3CDTF">2020-04-12T17:59:00Z</dcterms:created>
  <dcterms:modified xsi:type="dcterms:W3CDTF">2021-12-06T12:34:00Z</dcterms:modified>
</cp:coreProperties>
</file>