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ACC1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0CC699EA" wp14:editId="3A0B5DC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61189458" wp14:editId="06FFEF0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664264CB" w14:textId="77777777" w:rsidR="00916E9F" w:rsidRDefault="00916E9F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2020-2021 </w:t>
      </w:r>
      <w:r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 xml:space="preserve">BAHAR </w:t>
      </w:r>
      <w:r>
        <w:rPr>
          <w:rFonts w:ascii="Caladea" w:hAnsi="Caladea"/>
          <w:b/>
          <w:sz w:val="19"/>
        </w:rPr>
        <w:t>YARIYILI</w:t>
      </w:r>
    </w:p>
    <w:p w14:paraId="1C21A32E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517DD09C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YÜKSEK </w:t>
      </w:r>
      <w:proofErr w:type="gramStart"/>
      <w:r w:rsidR="00916E9F">
        <w:rPr>
          <w:rFonts w:ascii="Caladea" w:hAnsi="Caladea"/>
          <w:b/>
          <w:sz w:val="19"/>
        </w:rPr>
        <w:t>LİSANS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PROGRAMI</w:t>
      </w:r>
      <w:proofErr w:type="gramEnd"/>
      <w:r w:rsidR="00916E9F">
        <w:rPr>
          <w:rFonts w:ascii="Caladea" w:hAnsi="Caladea"/>
          <w:b/>
          <w:sz w:val="19"/>
        </w:rPr>
        <w:t xml:space="preserve"> 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SINAV (VİZE) SINAV PROGRAMI</w:t>
      </w:r>
    </w:p>
    <w:tbl>
      <w:tblPr>
        <w:tblStyle w:val="TableNormal"/>
        <w:tblW w:w="1510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1097"/>
        <w:gridCol w:w="979"/>
        <w:gridCol w:w="2089"/>
      </w:tblGrid>
      <w:tr w:rsidR="00916E9F" w14:paraId="5AB60E18" w14:textId="77777777" w:rsidTr="007B71D5">
        <w:trPr>
          <w:trHeight w:val="816"/>
        </w:trPr>
        <w:tc>
          <w:tcPr>
            <w:tcW w:w="522" w:type="dxa"/>
          </w:tcPr>
          <w:p w14:paraId="62B8D3A6" w14:textId="77777777" w:rsidR="00916E9F" w:rsidRDefault="00916E9F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679C857B" w14:textId="77777777" w:rsidR="00916E9F" w:rsidRDefault="00916E9F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14:paraId="7AB9BB63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4256C0E5" w14:textId="77777777" w:rsidR="00916E9F" w:rsidRDefault="00916E9F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14:paraId="1532FBD1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FF3469C" w14:textId="77777777" w:rsidR="00916E9F" w:rsidRDefault="00916E9F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14:paraId="12E8A5AB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0228402E" w14:textId="77777777" w:rsidR="00916E9F" w:rsidRDefault="00916E9F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14:paraId="5D32DAE2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0303F676" w14:textId="77777777" w:rsidR="00916E9F" w:rsidRDefault="00916E9F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Saati</w:t>
            </w:r>
            <w:proofErr w:type="spellEnd"/>
          </w:p>
        </w:tc>
        <w:tc>
          <w:tcPr>
            <w:tcW w:w="1424" w:type="dxa"/>
          </w:tcPr>
          <w:p w14:paraId="4A12B5A1" w14:textId="77777777"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4ACEB423" w14:textId="77777777" w:rsidR="00916E9F" w:rsidRDefault="00916E9F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Yöntemi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*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(OS </w:t>
            </w:r>
            <w:proofErr w:type="spellStart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veya</w:t>
            </w:r>
            <w:proofErr w:type="spellEnd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 PÖ)</w:t>
            </w:r>
          </w:p>
        </w:tc>
        <w:tc>
          <w:tcPr>
            <w:tcW w:w="1097" w:type="dxa"/>
          </w:tcPr>
          <w:p w14:paraId="76E17A9A" w14:textId="77777777"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4329689F" w14:textId="77777777" w:rsidR="00916E9F" w:rsidRDefault="00916E9F" w:rsidP="006224CA">
            <w:pPr>
              <w:pStyle w:val="TableParagraph"/>
              <w:spacing w:before="1" w:line="268" w:lineRule="auto"/>
              <w:ind w:left="142" w:right="8" w:hanging="92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Süresi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(… </w:t>
            </w:r>
            <w:proofErr w:type="spellStart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dakika</w:t>
            </w:r>
            <w:proofErr w:type="spellEnd"/>
          </w:p>
        </w:tc>
        <w:tc>
          <w:tcPr>
            <w:tcW w:w="979" w:type="dxa"/>
          </w:tcPr>
          <w:p w14:paraId="269F6D36" w14:textId="77777777"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4D2D751A" w14:textId="77777777" w:rsidR="00916E9F" w:rsidRDefault="00916E9F" w:rsidP="006224CA">
            <w:pPr>
              <w:pStyle w:val="TableParagraph"/>
              <w:spacing w:before="1" w:line="268" w:lineRule="auto"/>
              <w:ind w:left="252" w:hanging="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sz w:val="17"/>
              </w:rPr>
              <w:t>Öğrenci</w:t>
            </w:r>
            <w:proofErr w:type="spellEnd"/>
            <w:r>
              <w:rPr>
                <w:rFonts w:ascii="Caladea" w:hAnsi="Caladea"/>
                <w:b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Sayısı</w:t>
            </w:r>
            <w:proofErr w:type="spellEnd"/>
          </w:p>
        </w:tc>
        <w:tc>
          <w:tcPr>
            <w:tcW w:w="2089" w:type="dxa"/>
          </w:tcPr>
          <w:p w14:paraId="63F24108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FB5C0E6" w14:textId="77777777" w:rsidR="00916E9F" w:rsidRDefault="00916E9F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>**</w:t>
            </w:r>
          </w:p>
        </w:tc>
      </w:tr>
      <w:tr w:rsidR="00916E9F" w14:paraId="0C6AF5E2" w14:textId="77777777" w:rsidTr="007B71D5">
        <w:trPr>
          <w:trHeight w:val="757"/>
        </w:trPr>
        <w:tc>
          <w:tcPr>
            <w:tcW w:w="522" w:type="dxa"/>
          </w:tcPr>
          <w:p w14:paraId="1547A70E" w14:textId="77777777" w:rsidR="00916E9F" w:rsidRDefault="00916E9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78E092FB" w14:textId="77777777"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5A73B1A6" w14:textId="77777777" w:rsidR="00916E9F" w:rsidRPr="008A1FDA" w:rsidRDefault="008A1FDA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Modernlik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Post-</w:t>
            </w:r>
            <w:proofErr w:type="spellStart"/>
            <w:r>
              <w:rPr>
                <w:rFonts w:ascii="Times New Roman"/>
                <w:b/>
                <w:sz w:val="18"/>
              </w:rPr>
              <w:t>modernlik</w:t>
            </w:r>
            <w:proofErr w:type="spellEnd"/>
          </w:p>
        </w:tc>
        <w:tc>
          <w:tcPr>
            <w:tcW w:w="2638" w:type="dxa"/>
          </w:tcPr>
          <w:p w14:paraId="237320EC" w14:textId="77777777" w:rsidR="00916E9F" w:rsidRPr="005D17DD" w:rsidRDefault="008A1FDA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 w:rsidRPr="005D17DD">
              <w:rPr>
                <w:rFonts w:ascii="Times New Roman"/>
                <w:b/>
                <w:sz w:val="18"/>
              </w:rPr>
              <w:t>Do</w:t>
            </w:r>
            <w:r w:rsidRPr="005D17DD">
              <w:rPr>
                <w:rFonts w:ascii="Times New Roman"/>
                <w:b/>
                <w:sz w:val="18"/>
              </w:rPr>
              <w:t>ç</w:t>
            </w:r>
            <w:proofErr w:type="spellEnd"/>
            <w:r w:rsidRPr="005D17DD">
              <w:rPr>
                <w:rFonts w:ascii="Times New Roman"/>
                <w:b/>
                <w:sz w:val="18"/>
              </w:rPr>
              <w:t>. Dr. Fatma D</w:t>
            </w:r>
            <w:r w:rsidR="005D17DD">
              <w:rPr>
                <w:rFonts w:ascii="Times New Roman"/>
                <w:b/>
                <w:sz w:val="18"/>
              </w:rPr>
              <w:t>ORE</w:t>
            </w:r>
          </w:p>
        </w:tc>
        <w:tc>
          <w:tcPr>
            <w:tcW w:w="1358" w:type="dxa"/>
          </w:tcPr>
          <w:p w14:paraId="12C2BBA1" w14:textId="77777777" w:rsidR="00916E9F" w:rsidRPr="008A1FDA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19.04.2021</w:t>
            </w:r>
          </w:p>
        </w:tc>
        <w:tc>
          <w:tcPr>
            <w:tcW w:w="1097" w:type="dxa"/>
          </w:tcPr>
          <w:p w14:paraId="53A4C450" w14:textId="77777777" w:rsidR="00916E9F" w:rsidRPr="008A1FDA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10:00</w:t>
            </w:r>
          </w:p>
        </w:tc>
        <w:tc>
          <w:tcPr>
            <w:tcW w:w="1424" w:type="dxa"/>
          </w:tcPr>
          <w:p w14:paraId="730C0D12" w14:textId="77777777" w:rsidR="00916E9F" w:rsidRPr="005D17DD" w:rsidRDefault="008A1FDA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gramStart"/>
            <w:r w:rsidRPr="005D17DD">
              <w:rPr>
                <w:rFonts w:ascii="Times New Roman"/>
                <w:b/>
                <w:sz w:val="18"/>
              </w:rPr>
              <w:t>P.O</w:t>
            </w:r>
            <w:proofErr w:type="gramEnd"/>
          </w:p>
        </w:tc>
        <w:tc>
          <w:tcPr>
            <w:tcW w:w="1097" w:type="dxa"/>
          </w:tcPr>
          <w:p w14:paraId="305E6DD7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31A8A626" w14:textId="77777777" w:rsidR="00916E9F" w:rsidRDefault="005B4B4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2089" w:type="dxa"/>
            <w:shd w:val="clear" w:color="auto" w:fill="CCFFFF"/>
          </w:tcPr>
          <w:p w14:paraId="2DFADFDD" w14:textId="77777777" w:rsidR="00916E9F" w:rsidRDefault="00916E9F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644FEB78" w14:textId="77777777" w:rsidTr="007B71D5">
        <w:trPr>
          <w:trHeight w:val="757"/>
        </w:trPr>
        <w:tc>
          <w:tcPr>
            <w:tcW w:w="522" w:type="dxa"/>
            <w:shd w:val="clear" w:color="auto" w:fill="CCFFFF"/>
          </w:tcPr>
          <w:p w14:paraId="7E679559" w14:textId="77777777" w:rsidR="00916E9F" w:rsidRDefault="00916E9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66D964A6" w14:textId="77777777"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3CF7351B" w14:textId="77777777"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D18E9">
              <w:rPr>
                <w:rFonts w:ascii="Times New Roman"/>
                <w:b/>
                <w:sz w:val="18"/>
              </w:rPr>
              <w:t>T</w:t>
            </w:r>
            <w:r w:rsidRPr="00CD18E9">
              <w:rPr>
                <w:rFonts w:ascii="Times New Roman"/>
                <w:b/>
                <w:sz w:val="18"/>
              </w:rPr>
              <w:t>ü</w:t>
            </w:r>
            <w:r w:rsidRPr="00CD18E9">
              <w:rPr>
                <w:rFonts w:ascii="Times New Roman"/>
                <w:b/>
                <w:sz w:val="18"/>
              </w:rPr>
              <w:t>rkiye</w:t>
            </w:r>
            <w:r w:rsidRPr="00CD18E9">
              <w:rPr>
                <w:rFonts w:ascii="Times New Roman"/>
                <w:b/>
                <w:sz w:val="18"/>
              </w:rPr>
              <w:t>’</w:t>
            </w:r>
            <w:r w:rsidRPr="00CD18E9">
              <w:rPr>
                <w:rFonts w:ascii="Times New Roman"/>
                <w:b/>
                <w:sz w:val="18"/>
              </w:rPr>
              <w:t>de</w:t>
            </w:r>
            <w:proofErr w:type="spellEnd"/>
            <w:r w:rsidRPr="00CD18E9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D18E9">
              <w:rPr>
                <w:rFonts w:ascii="Times New Roman"/>
                <w:b/>
                <w:sz w:val="18"/>
              </w:rPr>
              <w:t>Sivil</w:t>
            </w:r>
            <w:proofErr w:type="spellEnd"/>
            <w:r w:rsidRPr="00CD18E9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D18E9">
              <w:rPr>
                <w:rFonts w:ascii="Times New Roman"/>
                <w:b/>
                <w:sz w:val="18"/>
              </w:rPr>
              <w:t>Toplum</w:t>
            </w:r>
            <w:proofErr w:type="spellEnd"/>
            <w:r w:rsidRPr="00CD18E9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D18E9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CD18E9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D18E9">
              <w:rPr>
                <w:rFonts w:ascii="Times New Roman"/>
                <w:b/>
                <w:sz w:val="18"/>
              </w:rPr>
              <w:t>Devlet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72BD2FDC" w14:textId="77777777"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201E2B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Pr="00201E2B">
              <w:rPr>
                <w:rFonts w:ascii="Times New Roman"/>
                <w:b/>
                <w:sz w:val="18"/>
              </w:rPr>
              <w:t>Ö</w:t>
            </w:r>
            <w:r w:rsidRPr="00201E2B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201E2B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201E2B">
              <w:rPr>
                <w:rFonts w:ascii="Times New Roman"/>
                <w:b/>
                <w:sz w:val="18"/>
              </w:rPr>
              <w:t>Ü</w:t>
            </w:r>
            <w:r w:rsidRPr="00201E2B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201E2B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201E2B">
              <w:rPr>
                <w:rFonts w:ascii="Times New Roman"/>
                <w:b/>
                <w:sz w:val="18"/>
              </w:rPr>
              <w:t>Bedir</w:t>
            </w:r>
            <w:proofErr w:type="spellEnd"/>
            <w:r w:rsidRPr="00201E2B">
              <w:rPr>
                <w:rFonts w:ascii="Times New Roman"/>
                <w:b/>
                <w:sz w:val="18"/>
              </w:rPr>
              <w:t xml:space="preserve"> SALA</w:t>
            </w:r>
          </w:p>
        </w:tc>
        <w:tc>
          <w:tcPr>
            <w:tcW w:w="1358" w:type="dxa"/>
            <w:shd w:val="clear" w:color="auto" w:fill="CCFFFF"/>
          </w:tcPr>
          <w:p w14:paraId="5EE21011" w14:textId="77777777"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7EA6">
              <w:rPr>
                <w:rFonts w:ascii="Times New Roman"/>
                <w:b/>
                <w:sz w:val="18"/>
              </w:rPr>
              <w:t>20.04.2021</w:t>
            </w:r>
          </w:p>
        </w:tc>
        <w:tc>
          <w:tcPr>
            <w:tcW w:w="1097" w:type="dxa"/>
            <w:shd w:val="clear" w:color="auto" w:fill="CCFFFF"/>
          </w:tcPr>
          <w:p w14:paraId="218F53D7" w14:textId="77777777" w:rsidR="00916E9F" w:rsidRPr="005D17DD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BD7EA6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14:paraId="129015A8" w14:textId="77777777" w:rsidR="00916E9F" w:rsidRPr="005D17DD" w:rsidRDefault="005D17DD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gramStart"/>
            <w:r w:rsidRPr="005D17DD">
              <w:rPr>
                <w:rFonts w:ascii="Times New Roman"/>
                <w:b/>
                <w:sz w:val="18"/>
              </w:rPr>
              <w:t>P.O</w:t>
            </w:r>
            <w:proofErr w:type="gramEnd"/>
          </w:p>
        </w:tc>
        <w:tc>
          <w:tcPr>
            <w:tcW w:w="1097" w:type="dxa"/>
          </w:tcPr>
          <w:p w14:paraId="3C9B8A80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361D1A61" w14:textId="77777777"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089" w:type="dxa"/>
            <w:shd w:val="clear" w:color="auto" w:fill="CCFFFF"/>
          </w:tcPr>
          <w:p w14:paraId="1589D8D4" w14:textId="77777777" w:rsidR="00916E9F" w:rsidRDefault="00916E9F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7C62C70C" w14:textId="77777777" w:rsidTr="007B71D5">
        <w:trPr>
          <w:trHeight w:val="545"/>
        </w:trPr>
        <w:tc>
          <w:tcPr>
            <w:tcW w:w="522" w:type="dxa"/>
          </w:tcPr>
          <w:p w14:paraId="69094C1C" w14:textId="77777777" w:rsidR="00916E9F" w:rsidRDefault="00916E9F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24B9AF22" w14:textId="77777777"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0280607B" w14:textId="77777777" w:rsidR="00916E9F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D17DD">
              <w:rPr>
                <w:rFonts w:ascii="Times New Roman"/>
                <w:b/>
                <w:sz w:val="18"/>
              </w:rPr>
              <w:t>T</w:t>
            </w:r>
            <w:r w:rsidRPr="005D17DD">
              <w:rPr>
                <w:rFonts w:ascii="Times New Roman"/>
                <w:b/>
                <w:sz w:val="18"/>
              </w:rPr>
              <w:t>ü</w:t>
            </w:r>
            <w:r w:rsidRPr="005D17DD">
              <w:rPr>
                <w:rFonts w:ascii="Times New Roman"/>
                <w:b/>
                <w:sz w:val="18"/>
              </w:rPr>
              <w:t>rkiye</w:t>
            </w:r>
            <w:r w:rsidRPr="005D17DD">
              <w:rPr>
                <w:rFonts w:ascii="Times New Roman"/>
                <w:b/>
                <w:sz w:val="18"/>
              </w:rPr>
              <w:t>’</w:t>
            </w:r>
            <w:r w:rsidRPr="005D17DD">
              <w:rPr>
                <w:rFonts w:ascii="Times New Roman"/>
                <w:b/>
                <w:sz w:val="18"/>
              </w:rPr>
              <w:t>de</w:t>
            </w:r>
            <w:proofErr w:type="spellEnd"/>
            <w:r w:rsidRPr="005D17DD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D17DD">
              <w:rPr>
                <w:rFonts w:ascii="Times New Roman"/>
                <w:b/>
                <w:sz w:val="18"/>
              </w:rPr>
              <w:t>Ç</w:t>
            </w:r>
            <w:r w:rsidRPr="005D17DD">
              <w:rPr>
                <w:rFonts w:ascii="Times New Roman"/>
                <w:b/>
                <w:sz w:val="18"/>
              </w:rPr>
              <w:t>a</w:t>
            </w:r>
            <w:r w:rsidRPr="005D17DD">
              <w:rPr>
                <w:rFonts w:ascii="Times New Roman"/>
                <w:b/>
                <w:sz w:val="18"/>
              </w:rPr>
              <w:t>ğ</w:t>
            </w:r>
            <w:r w:rsidRPr="005D17DD">
              <w:rPr>
                <w:rFonts w:ascii="Times New Roman"/>
                <w:b/>
                <w:sz w:val="18"/>
              </w:rPr>
              <w:t>da</w:t>
            </w:r>
            <w:r w:rsidRPr="005D17DD">
              <w:rPr>
                <w:rFonts w:ascii="Times New Roman"/>
                <w:b/>
                <w:sz w:val="18"/>
              </w:rPr>
              <w:t>ş</w:t>
            </w:r>
            <w:proofErr w:type="spellEnd"/>
            <w:r w:rsidRPr="005D17DD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D17DD">
              <w:rPr>
                <w:rFonts w:ascii="Times New Roman"/>
                <w:b/>
                <w:sz w:val="18"/>
              </w:rPr>
              <w:t>Toplumsal</w:t>
            </w:r>
            <w:proofErr w:type="spellEnd"/>
            <w:r w:rsidRPr="005D17DD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5D17DD">
              <w:rPr>
                <w:rFonts w:ascii="Times New Roman"/>
                <w:b/>
                <w:sz w:val="18"/>
              </w:rPr>
              <w:t>Sorunlar</w:t>
            </w:r>
            <w:proofErr w:type="spellEnd"/>
          </w:p>
        </w:tc>
        <w:tc>
          <w:tcPr>
            <w:tcW w:w="2638" w:type="dxa"/>
          </w:tcPr>
          <w:p w14:paraId="1201F9D8" w14:textId="77777777" w:rsidR="00916E9F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Pr="00B60BB6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Pr="00B60BB6">
              <w:rPr>
                <w:rFonts w:ascii="Times New Roman"/>
                <w:b/>
                <w:sz w:val="18"/>
              </w:rPr>
              <w:t>Ö</w:t>
            </w:r>
            <w:r w:rsidRPr="00B60BB6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B60BB6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B60BB6">
              <w:rPr>
                <w:rFonts w:ascii="Times New Roman"/>
                <w:b/>
                <w:sz w:val="18"/>
              </w:rPr>
              <w:t>Ü</w:t>
            </w:r>
            <w:r w:rsidRPr="00B60BB6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B60BB6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B60BB6">
              <w:rPr>
                <w:rFonts w:ascii="Times New Roman"/>
                <w:b/>
                <w:sz w:val="18"/>
              </w:rPr>
              <w:t>İ</w:t>
            </w:r>
            <w:r w:rsidRPr="00B60BB6">
              <w:rPr>
                <w:rFonts w:ascii="Times New Roman"/>
                <w:b/>
                <w:sz w:val="18"/>
              </w:rPr>
              <w:t>lteri</w:t>
            </w:r>
            <w:r w:rsidRPr="00B60BB6">
              <w:rPr>
                <w:rFonts w:ascii="Times New Roman"/>
                <w:b/>
                <w:sz w:val="18"/>
              </w:rPr>
              <w:t>ş</w:t>
            </w:r>
            <w:proofErr w:type="spellEnd"/>
            <w:r w:rsidRPr="00B60BB6"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358" w:type="dxa"/>
          </w:tcPr>
          <w:p w14:paraId="70DA9EEC" w14:textId="77777777" w:rsidR="005D17DD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  <w:p w14:paraId="0E0FB135" w14:textId="77777777" w:rsidR="00916E9F" w:rsidRPr="005D17DD" w:rsidRDefault="00C027A5" w:rsidP="005D17DD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20.04.2021</w:t>
            </w:r>
            <w:r w:rsidR="00435D2F">
              <w:rPr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14:paraId="0B0E0045" w14:textId="77777777" w:rsidR="00916E9F" w:rsidRPr="005D17DD" w:rsidRDefault="00B60BB6" w:rsidP="00435D2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35D2F">
              <w:rPr>
                <w:rFonts w:ascii="Times New Roman"/>
                <w:sz w:val="18"/>
              </w:rPr>
              <w:t xml:space="preserve"> </w:t>
            </w:r>
            <w:r w:rsidR="00C027A5">
              <w:rPr>
                <w:rFonts w:ascii="Times New Roman"/>
                <w:sz w:val="18"/>
              </w:rPr>
              <w:t>12:00</w:t>
            </w:r>
          </w:p>
        </w:tc>
        <w:tc>
          <w:tcPr>
            <w:tcW w:w="1424" w:type="dxa"/>
          </w:tcPr>
          <w:p w14:paraId="332D0B84" w14:textId="77777777" w:rsidR="00916E9F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</w:rPr>
              <w:t>P.O</w:t>
            </w:r>
            <w:proofErr w:type="gramEnd"/>
          </w:p>
        </w:tc>
        <w:tc>
          <w:tcPr>
            <w:tcW w:w="1097" w:type="dxa"/>
          </w:tcPr>
          <w:p w14:paraId="621FA67C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7342D396" w14:textId="77777777" w:rsidR="00916E9F" w:rsidRDefault="00156D1C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2089" w:type="dxa"/>
          </w:tcPr>
          <w:p w14:paraId="65BC1AF3" w14:textId="77777777" w:rsidR="00916E9F" w:rsidRDefault="00916E9F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4AB4AF30" w14:textId="77777777" w:rsidTr="007B71D5">
        <w:trPr>
          <w:trHeight w:val="617"/>
        </w:trPr>
        <w:tc>
          <w:tcPr>
            <w:tcW w:w="522" w:type="dxa"/>
            <w:shd w:val="clear" w:color="auto" w:fill="CCFFFF"/>
          </w:tcPr>
          <w:p w14:paraId="747B1157" w14:textId="77777777" w:rsidR="00916E9F" w:rsidRDefault="00916E9F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14:paraId="30552BB8" w14:textId="77777777" w:rsidR="00B33551" w:rsidRPr="00956CBF" w:rsidRDefault="00B60BB6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 w:rsidR="00B33551" w:rsidRPr="00956CBF">
              <w:rPr>
                <w:b/>
                <w:sz w:val="20"/>
                <w:szCs w:val="20"/>
                <w:lang w:eastAsia="tr-TR"/>
              </w:rPr>
              <w:t>Sosyolojide</w:t>
            </w:r>
            <w:proofErr w:type="spellEnd"/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33551" w:rsidRPr="00956CBF">
              <w:rPr>
                <w:b/>
                <w:sz w:val="20"/>
                <w:szCs w:val="20"/>
                <w:lang w:eastAsia="tr-TR"/>
              </w:rPr>
              <w:t>Temel</w:t>
            </w:r>
            <w:proofErr w:type="spellEnd"/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33551" w:rsidRPr="00956CBF">
              <w:rPr>
                <w:b/>
                <w:sz w:val="20"/>
                <w:szCs w:val="20"/>
                <w:lang w:eastAsia="tr-TR"/>
              </w:rPr>
              <w:t>Kuramsal</w:t>
            </w:r>
            <w:proofErr w:type="spellEnd"/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33551" w:rsidRPr="00956CBF">
              <w:rPr>
                <w:b/>
                <w:sz w:val="20"/>
                <w:szCs w:val="20"/>
                <w:lang w:eastAsia="tr-TR"/>
              </w:rPr>
              <w:t>Yaklaşımlar</w:t>
            </w:r>
            <w:proofErr w:type="spellEnd"/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14:paraId="4E7B0816" w14:textId="77777777" w:rsidR="00916E9F" w:rsidRPr="005D17DD" w:rsidRDefault="00916E9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60F21074" w14:textId="77777777" w:rsidR="00916E9F" w:rsidRPr="00B60BB6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CD18E9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="00CD18E9">
              <w:rPr>
                <w:rFonts w:ascii="Times New Roman"/>
                <w:b/>
                <w:sz w:val="18"/>
              </w:rPr>
              <w:t>Ö</w:t>
            </w:r>
            <w:r w:rsidR="00CD18E9">
              <w:rPr>
                <w:rFonts w:ascii="Times New Roman"/>
                <w:b/>
                <w:sz w:val="18"/>
              </w:rPr>
              <w:t>gr</w:t>
            </w:r>
            <w:proofErr w:type="spellEnd"/>
            <w:r w:rsidR="00CD18E9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="00CD18E9">
              <w:rPr>
                <w:rFonts w:ascii="Times New Roman"/>
                <w:b/>
                <w:sz w:val="18"/>
              </w:rPr>
              <w:t>Ü</w:t>
            </w:r>
            <w:r w:rsidR="00CD18E9">
              <w:rPr>
                <w:rFonts w:ascii="Times New Roman"/>
                <w:b/>
                <w:sz w:val="18"/>
              </w:rPr>
              <w:t>yesi</w:t>
            </w:r>
            <w:proofErr w:type="spellEnd"/>
            <w:r w:rsidR="00CD18E9">
              <w:rPr>
                <w:rFonts w:ascii="Times New Roman"/>
                <w:b/>
                <w:sz w:val="18"/>
              </w:rPr>
              <w:t xml:space="preserve"> Mehmet ERKOL</w:t>
            </w:r>
          </w:p>
        </w:tc>
        <w:tc>
          <w:tcPr>
            <w:tcW w:w="1358" w:type="dxa"/>
            <w:shd w:val="clear" w:color="auto" w:fill="CCFFFF"/>
          </w:tcPr>
          <w:p w14:paraId="416E1186" w14:textId="77777777" w:rsidR="00916E9F" w:rsidRPr="005D17DD" w:rsidRDefault="00B60BB6" w:rsidP="00435D2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35D2F">
              <w:rPr>
                <w:rFonts w:ascii="Times New Roman"/>
                <w:b/>
                <w:sz w:val="18"/>
              </w:rPr>
              <w:t xml:space="preserve"> </w:t>
            </w:r>
            <w:r w:rsidR="00C027A5">
              <w:rPr>
                <w:rFonts w:ascii="Times New Roman"/>
                <w:b/>
                <w:sz w:val="18"/>
              </w:rPr>
              <w:t>21.04.2021</w:t>
            </w:r>
          </w:p>
        </w:tc>
        <w:tc>
          <w:tcPr>
            <w:tcW w:w="1097" w:type="dxa"/>
            <w:shd w:val="clear" w:color="auto" w:fill="CCFFFF"/>
          </w:tcPr>
          <w:p w14:paraId="36A32449" w14:textId="77777777" w:rsidR="00916E9F" w:rsidRDefault="00B60BB6" w:rsidP="00435D2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435D2F">
              <w:rPr>
                <w:rFonts w:ascii="Times New Roman"/>
                <w:sz w:val="18"/>
              </w:rPr>
              <w:t xml:space="preserve"> </w:t>
            </w:r>
            <w:r w:rsidR="00C027A5">
              <w:rPr>
                <w:rFonts w:ascii="Times New Roman"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14:paraId="2BB3DFDC" w14:textId="77777777" w:rsidR="00916E9F" w:rsidRDefault="00CD18E9" w:rsidP="006224CA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>
              <w:rPr>
                <w:rFonts w:ascii="Times New Roman"/>
                <w:sz w:val="18"/>
              </w:rPr>
              <w:t>P.O</w:t>
            </w:r>
            <w:proofErr w:type="gramEnd"/>
          </w:p>
        </w:tc>
        <w:tc>
          <w:tcPr>
            <w:tcW w:w="1097" w:type="dxa"/>
            <w:shd w:val="clear" w:color="auto" w:fill="CCFFFF"/>
          </w:tcPr>
          <w:p w14:paraId="2E9FBE82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14:paraId="415C54EC" w14:textId="77777777" w:rsidR="00916E9F" w:rsidRDefault="00201E2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924368">
              <w:rPr>
                <w:rFonts w:ascii="Times New Roman"/>
                <w:sz w:val="18"/>
              </w:rPr>
              <w:t>4</w:t>
            </w:r>
          </w:p>
        </w:tc>
        <w:tc>
          <w:tcPr>
            <w:tcW w:w="2089" w:type="dxa"/>
            <w:shd w:val="clear" w:color="auto" w:fill="CCFFFF"/>
          </w:tcPr>
          <w:p w14:paraId="0E32B775" w14:textId="77777777" w:rsidR="00916E9F" w:rsidRDefault="00916E9F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72E21076" w14:textId="77777777" w:rsidTr="007B71D5">
        <w:trPr>
          <w:trHeight w:val="509"/>
        </w:trPr>
        <w:tc>
          <w:tcPr>
            <w:tcW w:w="522" w:type="dxa"/>
          </w:tcPr>
          <w:p w14:paraId="10B19A4F" w14:textId="77777777" w:rsidR="00916E9F" w:rsidRDefault="00916E9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14:paraId="08798253" w14:textId="77777777" w:rsidR="00916E9F" w:rsidRDefault="00B60BB6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rk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Sosyolojinde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G</w:t>
            </w:r>
            <w:r>
              <w:rPr>
                <w:rFonts w:ascii="Times New Roman"/>
                <w:b/>
                <w:sz w:val="18"/>
              </w:rPr>
              <w:t>ü</w:t>
            </w:r>
            <w:r>
              <w:rPr>
                <w:rFonts w:ascii="Times New Roman"/>
                <w:b/>
                <w:sz w:val="18"/>
              </w:rPr>
              <w:t>ncel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Tart</w:t>
            </w:r>
            <w:r>
              <w:rPr>
                <w:rFonts w:ascii="Times New Roman"/>
                <w:b/>
                <w:sz w:val="18"/>
              </w:rPr>
              <w:t>ış</w:t>
            </w:r>
            <w:r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</w:tcPr>
          <w:p w14:paraId="3889516A" w14:textId="77777777" w:rsidR="00916E9F" w:rsidRDefault="00B60BB6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Pr="005D17DD">
              <w:rPr>
                <w:rFonts w:ascii="Times New Roman"/>
                <w:b/>
                <w:sz w:val="18"/>
              </w:rPr>
              <w:t>Prof. Dr. Mehmet KARAKA</w:t>
            </w:r>
            <w:r w:rsidRPr="005D17DD"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358" w:type="dxa"/>
          </w:tcPr>
          <w:p w14:paraId="0705303E" w14:textId="77777777" w:rsidR="00B60BB6" w:rsidRPr="005D17DD" w:rsidRDefault="00B60BB6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35D2F">
              <w:rPr>
                <w:rFonts w:ascii="Times New Roman"/>
                <w:b/>
                <w:sz w:val="18"/>
              </w:rPr>
              <w:t xml:space="preserve"> </w:t>
            </w:r>
          </w:p>
          <w:p w14:paraId="6D18811A" w14:textId="77777777" w:rsidR="00916E9F" w:rsidRPr="005D17DD" w:rsidRDefault="00C027A5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22.04.2021</w:t>
            </w:r>
          </w:p>
        </w:tc>
        <w:tc>
          <w:tcPr>
            <w:tcW w:w="1097" w:type="dxa"/>
          </w:tcPr>
          <w:p w14:paraId="601DC6B1" w14:textId="77777777" w:rsidR="00916E9F" w:rsidRPr="00B60BB6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C027A5"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</w:tcPr>
          <w:p w14:paraId="715C6511" w14:textId="77777777" w:rsidR="00916E9F" w:rsidRPr="00B60BB6" w:rsidRDefault="00B60BB6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gramStart"/>
            <w:r w:rsidRPr="00B60BB6">
              <w:rPr>
                <w:rFonts w:ascii="Times New Roman"/>
                <w:b/>
                <w:sz w:val="18"/>
              </w:rPr>
              <w:t>O.S</w:t>
            </w:r>
            <w:proofErr w:type="gramEnd"/>
          </w:p>
        </w:tc>
        <w:tc>
          <w:tcPr>
            <w:tcW w:w="1097" w:type="dxa"/>
          </w:tcPr>
          <w:p w14:paraId="009E252E" w14:textId="77777777" w:rsidR="00916E9F" w:rsidRDefault="002922EE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1 </w:t>
            </w:r>
            <w:proofErr w:type="spellStart"/>
            <w:r>
              <w:rPr>
                <w:rFonts w:ascii="Times New Roman"/>
                <w:sz w:val="18"/>
              </w:rPr>
              <w:t>saat</w:t>
            </w:r>
            <w:proofErr w:type="spellEnd"/>
            <w:r>
              <w:rPr>
                <w:rFonts w:ascii="Times New Roman"/>
                <w:sz w:val="18"/>
              </w:rPr>
              <w:t xml:space="preserve"> 40 dk. </w:t>
            </w:r>
          </w:p>
        </w:tc>
        <w:tc>
          <w:tcPr>
            <w:tcW w:w="979" w:type="dxa"/>
          </w:tcPr>
          <w:p w14:paraId="4E050DAF" w14:textId="77777777"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2089" w:type="dxa"/>
          </w:tcPr>
          <w:p w14:paraId="32EAC05A" w14:textId="77777777" w:rsidR="00916E9F" w:rsidRDefault="00916E9F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Sistemi</w:t>
            </w:r>
            <w:proofErr w:type="spellEnd"/>
          </w:p>
        </w:tc>
      </w:tr>
    </w:tbl>
    <w:p w14:paraId="52F4DD4E" w14:textId="0C1DC200" w:rsidR="00916E9F" w:rsidRPr="003D66D6" w:rsidRDefault="00782BD1" w:rsidP="003D66D6">
      <w:pPr>
        <w:spacing w:before="72"/>
        <w:ind w:left="16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380B695" wp14:editId="11628890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934F8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</w:t>
                            </w:r>
                            <w:proofErr w:type="spellStart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>SınavYöntemi</w:t>
                            </w:r>
                            <w:proofErr w:type="spellEnd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proofErr w:type="gramStart"/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</w:t>
                            </w:r>
                            <w:proofErr w:type="gramEnd"/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 xml:space="preserve"> Enstitüye dönem başında gönderilen yazıya göre biri seçilecektir.</w:t>
                            </w:r>
                          </w:p>
                          <w:p w14:paraId="5CA1C278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44AE4E29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0B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" fillcolor="#cff" stroked="f">
                <v:textbox inset="0,0,0,0">
                  <w:txbxContent>
                    <w:p w14:paraId="1BE934F8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SınavYöntemi: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5CA1C278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44AE4E29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16DAEBD4" w14:textId="77777777" w:rsidR="00916E9F" w:rsidRDefault="00916E9F" w:rsidP="00916E9F">
      <w:pPr>
        <w:pStyle w:val="GvdeMetni"/>
        <w:rPr>
          <w:sz w:val="20"/>
        </w:rPr>
      </w:pPr>
    </w:p>
    <w:p w14:paraId="6795EC78" w14:textId="77777777" w:rsidR="00916E9F" w:rsidRDefault="00916E9F" w:rsidP="00916E9F">
      <w:pPr>
        <w:pStyle w:val="GvdeMetni"/>
        <w:rPr>
          <w:sz w:val="20"/>
        </w:rPr>
      </w:pPr>
    </w:p>
    <w:p w14:paraId="7D9DAA3B" w14:textId="77777777" w:rsidR="00916E9F" w:rsidRDefault="00916E9F" w:rsidP="00916E9F">
      <w:pPr>
        <w:pStyle w:val="GvdeMetni"/>
        <w:rPr>
          <w:sz w:val="20"/>
        </w:rPr>
      </w:pPr>
    </w:p>
    <w:p w14:paraId="24989631" w14:textId="77777777"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F"/>
    <w:rsid w:val="00156D1C"/>
    <w:rsid w:val="001F7AF4"/>
    <w:rsid w:val="00201E2B"/>
    <w:rsid w:val="002922EE"/>
    <w:rsid w:val="003D66D6"/>
    <w:rsid w:val="00435D2F"/>
    <w:rsid w:val="00467F78"/>
    <w:rsid w:val="004E60E9"/>
    <w:rsid w:val="005B4B4B"/>
    <w:rsid w:val="005D17DD"/>
    <w:rsid w:val="00782BD1"/>
    <w:rsid w:val="007B71D5"/>
    <w:rsid w:val="00815FFB"/>
    <w:rsid w:val="008A1FDA"/>
    <w:rsid w:val="00916E9F"/>
    <w:rsid w:val="00924368"/>
    <w:rsid w:val="00B33551"/>
    <w:rsid w:val="00B47193"/>
    <w:rsid w:val="00B60BB6"/>
    <w:rsid w:val="00B80A28"/>
    <w:rsid w:val="00BD7EA6"/>
    <w:rsid w:val="00C027A5"/>
    <w:rsid w:val="00C4132E"/>
    <w:rsid w:val="00C70E74"/>
    <w:rsid w:val="00C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840B"/>
  <w15:docId w15:val="{8E685CFC-2421-4012-AAA4-39D9EFD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Windows User</cp:lastModifiedBy>
  <cp:revision>4</cp:revision>
  <cp:lastPrinted>2021-04-09T12:08:00Z</cp:lastPrinted>
  <dcterms:created xsi:type="dcterms:W3CDTF">2021-04-06T11:24:00Z</dcterms:created>
  <dcterms:modified xsi:type="dcterms:W3CDTF">2021-04-09T12:08:00Z</dcterms:modified>
</cp:coreProperties>
</file>