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41"/>
        <w:gridCol w:w="645"/>
        <w:gridCol w:w="594"/>
        <w:gridCol w:w="2123"/>
        <w:gridCol w:w="2409"/>
        <w:gridCol w:w="593"/>
        <w:gridCol w:w="940"/>
        <w:gridCol w:w="843"/>
      </w:tblGrid>
      <w:tr w:rsidR="00DE0DF5" w:rsidRPr="00EA23C8" w:rsidTr="007A169D">
        <w:tc>
          <w:tcPr>
            <w:tcW w:w="961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180767E3" wp14:editId="6F293572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79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0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1AF44948" wp14:editId="28AC142B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A150F3">
              <w:rPr>
                <w:sz w:val="24"/>
                <w:szCs w:val="24"/>
              </w:rPr>
              <w:t>20</w:t>
            </w:r>
            <w:r w:rsidRPr="00DE0DF5">
              <w:rPr>
                <w:sz w:val="24"/>
                <w:szCs w:val="24"/>
              </w:rPr>
              <w:t>-20</w:t>
            </w:r>
            <w:r w:rsidR="00A150F3">
              <w:rPr>
                <w:sz w:val="24"/>
                <w:szCs w:val="24"/>
              </w:rPr>
              <w:t>21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="00A150F3">
              <w:rPr>
                <w:sz w:val="24"/>
                <w:szCs w:val="24"/>
              </w:rPr>
              <w:t>ÖGRETİM YILI 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A150F3">
              <w:rPr>
                <w:sz w:val="24"/>
                <w:szCs w:val="24"/>
              </w:rPr>
              <w:t>LI TURİZM İŞLETMECİLİĞİ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7C64A3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7C64A3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A150F3">
              <w:rPr>
                <w:sz w:val="24"/>
                <w:szCs w:val="24"/>
              </w:rPr>
              <w:t>(</w:t>
            </w:r>
            <w:r w:rsidR="007C64A3">
              <w:rPr>
                <w:sz w:val="24"/>
                <w:szCs w:val="24"/>
              </w:rPr>
              <w:t>DOKTORA</w:t>
            </w:r>
            <w:r w:rsidRPr="00A150F3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7A169D" w:rsidRPr="00EA23C8" w:rsidTr="00970F0C">
        <w:trPr>
          <w:trHeight w:val="280"/>
        </w:trPr>
        <w:tc>
          <w:tcPr>
            <w:tcW w:w="614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667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14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25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455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7A169D" w:rsidRPr="00EA23C8" w:rsidTr="00970F0C">
        <w:trPr>
          <w:trHeight w:val="851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995A7B" w:rsidRDefault="004B4505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 Kaynakları Yönetimi</w:t>
            </w:r>
          </w:p>
          <w:p w:rsidR="00B566EA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7A169D" w:rsidRPr="00EE38A9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(UBTS)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A169D" w:rsidRPr="00EA23C8" w:rsidTr="00970F0C">
        <w:trPr>
          <w:trHeight w:val="851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995A7B" w:rsidRDefault="00394FFC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 Kaynakları Yönetimi</w:t>
            </w:r>
          </w:p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8052FD" w:rsidRPr="00275CC8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995A7B" w:rsidRDefault="00B566EA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A169D" w:rsidRPr="00EA23C8" w:rsidTr="00970F0C">
        <w:trPr>
          <w:trHeight w:val="851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Turizm İşletmelerinde Stratejik İnsan Kaynakları Yönetimi</w:t>
            </w:r>
          </w:p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Elbeyi</w:t>
            </w:r>
            <w:proofErr w:type="spell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PELİT)</w:t>
            </w:r>
          </w:p>
          <w:p w:rsidR="008052FD" w:rsidRPr="00275CC8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8A9" w:rsidRPr="00995A7B" w:rsidRDefault="00EE38A9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A169D" w:rsidRPr="00EA23C8" w:rsidTr="00970F0C">
        <w:trPr>
          <w:trHeight w:val="851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Seminer</w:t>
            </w:r>
          </w:p>
          <w:p w:rsidR="008052FD" w:rsidRDefault="007A169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</w:t>
            </w:r>
            <w:r w:rsidRPr="007A169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Ahmet BAYTOK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  <w:p w:rsidR="007A169D" w:rsidRPr="00995A7B" w:rsidRDefault="007A169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(UBTS)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:rsidR="00275CC8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</w:t>
            </w: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Dr. Hasan Hüseyin SOYBALI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7A169D" w:rsidRPr="00275CC8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Gastronomi Araştırmaları</w:t>
            </w:r>
          </w:p>
          <w:p w:rsidR="008052F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Doç. Dr. Mustafa SANDIKCI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7A169D" w:rsidRPr="00995A7B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169D" w:rsidRPr="00EA23C8" w:rsidTr="00970F0C">
        <w:trPr>
          <w:trHeight w:val="1096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Seminer</w:t>
            </w:r>
          </w:p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Ahmet BAYTOK)</w:t>
            </w:r>
          </w:p>
          <w:p w:rsidR="00B84567" w:rsidRPr="00995A7B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12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(Prof. Dr. Hasan Hüseyin SOYBALI)</w:t>
            </w:r>
          </w:p>
          <w:p w:rsidR="008052FD" w:rsidRPr="00995A7B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Gastronomi Araştırmaları</w:t>
            </w:r>
          </w:p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(Doç. Dr. Mustafa SANDIKCI)</w:t>
            </w:r>
          </w:p>
          <w:p w:rsidR="008052FD" w:rsidRPr="00995A7B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A169D" w:rsidRPr="00EA23C8" w:rsidTr="00970F0C">
        <w:trPr>
          <w:trHeight w:val="1321"/>
        </w:trPr>
        <w:tc>
          <w:tcPr>
            <w:tcW w:w="614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995A7B" w:rsidRDefault="007250E2" w:rsidP="007A169D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Turizm Araştırmalarında Nitel ve Nicel Analiz Teknikleri</w:t>
            </w:r>
          </w:p>
          <w:p w:rsidR="007A169D" w:rsidRPr="007A169D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(Prof</w:t>
            </w:r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Dr. İbrahim KILIÇ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)</w:t>
            </w:r>
          </w:p>
          <w:p w:rsidR="007250E2" w:rsidRPr="00995A7B" w:rsidRDefault="007A169D" w:rsidP="007A169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7A169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(UBTS)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Turizm Planlaması ve Politikalarındaki Yaklaşımlar </w:t>
            </w:r>
          </w:p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(Prof. Dr. Hasan Hüseyin SOYBALI)</w:t>
            </w:r>
          </w:p>
          <w:p w:rsidR="007250E2" w:rsidRPr="00995A7B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Gastronomi Araştırmaları</w:t>
            </w:r>
          </w:p>
          <w:p w:rsidR="007A169D" w:rsidRPr="007A169D" w:rsidRDefault="007A169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(Doç. Dr. Mustafa SANDIKCI)</w:t>
            </w:r>
          </w:p>
          <w:p w:rsidR="007250E2" w:rsidRPr="00995A7B" w:rsidRDefault="007A169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(UBTS)</w:t>
            </w:r>
            <w:bookmarkStart w:id="0" w:name="_GoBack"/>
            <w:bookmarkEnd w:id="0"/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7A169D">
            <w:pPr>
              <w:spacing w:after="0" w:line="259" w:lineRule="auto"/>
              <w:ind w:firstLine="0"/>
              <w:jc w:val="center"/>
            </w:pPr>
          </w:p>
        </w:tc>
      </w:tr>
      <w:tr w:rsidR="007A169D" w:rsidRPr="00EA23C8" w:rsidTr="00970F0C">
        <w:trPr>
          <w:trHeight w:val="944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E370F1" w:rsidRDefault="008052FD" w:rsidP="007A169D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Turizm Araştırmalarında Nitel ve Nicel Analiz Teknikleri</w:t>
            </w:r>
          </w:p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:rsidR="008052FD" w:rsidRPr="00995A7B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2FD" w:rsidRPr="00995A7B" w:rsidRDefault="008052FD" w:rsidP="007A169D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7A169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7A169D" w:rsidRPr="00EA23C8" w:rsidTr="00970F0C">
        <w:trPr>
          <w:trHeight w:val="944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Turizm Araştırmalarında Nitel ve Nicel Analiz Teknikleri</w:t>
            </w:r>
          </w:p>
          <w:p w:rsidR="007A169D" w:rsidRPr="007A169D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(Prof. Dr. İbrahim KILIÇ)</w:t>
            </w:r>
          </w:p>
          <w:p w:rsidR="008052FD" w:rsidRPr="00995A7B" w:rsidRDefault="007A169D" w:rsidP="007A169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Tur.Fak</w:t>
            </w:r>
            <w:proofErr w:type="spellEnd"/>
            <w:proofErr w:type="gramEnd"/>
            <w:r w:rsidRPr="007A169D">
              <w:rPr>
                <w:rFonts w:eastAsia="Times New Roman" w:cs="Times New Roman"/>
                <w:sz w:val="20"/>
                <w:szCs w:val="20"/>
                <w:lang w:eastAsia="tr-TR"/>
              </w:rPr>
              <w:t>. (UBTS)</w:t>
            </w:r>
          </w:p>
        </w:tc>
        <w:tc>
          <w:tcPr>
            <w:tcW w:w="12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052FD" w:rsidRPr="00995A7B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A169D" w:rsidRPr="00EA23C8" w:rsidTr="00970F0C">
        <w:trPr>
          <w:trHeight w:val="851"/>
        </w:trPr>
        <w:tc>
          <w:tcPr>
            <w:tcW w:w="61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667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9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5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BE731C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B5441"/>
    <w:rsid w:val="005C2C13"/>
    <w:rsid w:val="005F663C"/>
    <w:rsid w:val="00624BFE"/>
    <w:rsid w:val="00653FBB"/>
    <w:rsid w:val="007250E2"/>
    <w:rsid w:val="007A169D"/>
    <w:rsid w:val="007C64A3"/>
    <w:rsid w:val="007F789B"/>
    <w:rsid w:val="008052FD"/>
    <w:rsid w:val="008A070B"/>
    <w:rsid w:val="008A24C4"/>
    <w:rsid w:val="0091093C"/>
    <w:rsid w:val="00970F0C"/>
    <w:rsid w:val="0097279C"/>
    <w:rsid w:val="009901A4"/>
    <w:rsid w:val="00995A7B"/>
    <w:rsid w:val="00A150F3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FD7DB-36B9-42DA-A185-9D0C6203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Windows User</cp:lastModifiedBy>
  <cp:revision>6</cp:revision>
  <dcterms:created xsi:type="dcterms:W3CDTF">2021-02-08T07:30:00Z</dcterms:created>
  <dcterms:modified xsi:type="dcterms:W3CDTF">2021-02-09T07:35:00Z</dcterms:modified>
</cp:coreProperties>
</file>