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8D74BD" w:rsidP="0098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285"/>
        <w:gridCol w:w="1103"/>
        <w:gridCol w:w="1587"/>
        <w:gridCol w:w="3218"/>
      </w:tblGrid>
      <w:tr w:rsidR="009A750F" w:rsidRPr="004B2932" w:rsidTr="009A750F">
        <w:trPr>
          <w:cantSplit/>
          <w:trHeight w:val="555"/>
          <w:jc w:val="center"/>
        </w:trPr>
        <w:tc>
          <w:tcPr>
            <w:tcW w:w="124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9A750F">
        <w:trPr>
          <w:cantSplit/>
          <w:trHeight w:val="553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C189F" w:rsidTr="009A750F">
        <w:trPr>
          <w:cantSplit/>
          <w:trHeight w:val="618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71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9A750F" w:rsidRPr="004B2932" w:rsidTr="009A750F">
        <w:trPr>
          <w:cantSplit/>
          <w:trHeight w:val="514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</w:t>
            </w:r>
            <w:r w:rsidR="004A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Soyad)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9A750F">
        <w:trPr>
          <w:cantSplit/>
          <w:trHeight w:val="514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</w:t>
            </w:r>
            <w:r w:rsid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)Doktora             ( </w:t>
            </w:r>
            <w:r w:rsid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F5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:rsidTr="00714280">
        <w:trPr>
          <w:trHeight w:val="852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C189F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Sayısı:</w:t>
            </w:r>
          </w:p>
          <w:p w:rsidR="00714280" w:rsidRPr="008500A2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1        (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2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3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4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5        (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6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7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8        ( 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9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10</w:t>
            </w:r>
          </w:p>
        </w:tc>
      </w:tr>
      <w:tr w:rsidR="00A70600" w:rsidRPr="004B2932" w:rsidTr="006F506C">
        <w:trPr>
          <w:trHeight w:val="107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(Başlığı)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  <w:tr w:rsidR="00A70600" w:rsidRPr="004B2932" w:rsidTr="00714280">
        <w:trPr>
          <w:trHeight w:val="89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14280" w:rsidRPr="00714280" w:rsidRDefault="00714280" w:rsidP="007142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( 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) Başarılı                                         (  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)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4D7572" w:rsidRPr="004B2932" w:rsidTr="00714280">
        <w:trPr>
          <w:trHeight w:val="89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D7572" w:rsidRPr="00037FDD" w:rsidRDefault="004D7572" w:rsidP="008500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(    </w:t>
            </w:r>
            <w:r w:rsidR="0085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 Uygundur**.</w:t>
            </w:r>
          </w:p>
          <w:p w:rsidR="004D7572" w:rsidRDefault="004D757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 w:rsidR="004140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14280" w:rsidRPr="004B2932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ÜYELERİ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1418"/>
              <w:gridCol w:w="3264"/>
              <w:gridCol w:w="1272"/>
            </w:tblGrid>
            <w:tr w:rsidR="00E66B54" w:rsidTr="006F506C">
              <w:tc>
                <w:tcPr>
                  <w:tcW w:w="70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Sıra No</w:t>
                  </w:r>
                </w:p>
              </w:tc>
              <w:tc>
                <w:tcPr>
                  <w:tcW w:w="3827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326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</w:t>
                  </w:r>
                  <w:r w:rsidR="006F506C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/</w:t>
                  </w:r>
                </w:p>
                <w:p w:rsidR="006F506C" w:rsidRDefault="006F506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272" w:type="dxa"/>
                  <w:vAlign w:val="center"/>
                </w:tcPr>
                <w:p w:rsidR="00E66B54" w:rsidRPr="00675825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İmza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</w:p>
              </w:tc>
            </w:tr>
            <w:tr w:rsidR="00E66B54" w:rsidTr="006F506C">
              <w:tc>
                <w:tcPr>
                  <w:tcW w:w="70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</w:t>
                  </w:r>
                </w:p>
              </w:tc>
              <w:tc>
                <w:tcPr>
                  <w:tcW w:w="3827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6B54" w:rsidRDefault="008500A2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 (</w:t>
                  </w:r>
                  <w:r w:rsidR="00E66B54"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)</w:t>
                  </w:r>
                  <w:r w:rsidR="00E66B54"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26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E66B54" w:rsidTr="006F506C">
              <w:trPr>
                <w:trHeight w:val="864"/>
              </w:trPr>
              <w:tc>
                <w:tcPr>
                  <w:tcW w:w="70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326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E66B54" w:rsidTr="006F506C">
              <w:trPr>
                <w:trHeight w:val="831"/>
              </w:trPr>
              <w:tc>
                <w:tcPr>
                  <w:tcW w:w="70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</w:t>
                  </w:r>
                </w:p>
              </w:tc>
              <w:tc>
                <w:tcPr>
                  <w:tcW w:w="3827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326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E66B54" w:rsidTr="006F506C">
              <w:tc>
                <w:tcPr>
                  <w:tcW w:w="70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264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E66B54" w:rsidRDefault="00E66B5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6F506C">
        <w:trPr>
          <w:trHeight w:val="213"/>
          <w:jc w:val="center"/>
        </w:trPr>
        <w:tc>
          <w:tcPr>
            <w:tcW w:w="4077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E66B54">
        <w:trPr>
          <w:trHeight w:val="55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………..</w:t>
            </w:r>
            <w:proofErr w:type="gramEnd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/ 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………..</w:t>
            </w:r>
            <w:proofErr w:type="gramEnd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/ 20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</w:p>
    <w:p w:rsidR="00714280" w:rsidRPr="008D74BD" w:rsidRDefault="00714280" w:rsidP="006F506C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D74BD">
        <w:rPr>
          <w:rFonts w:ascii="Times New Roman" w:hAnsi="Times New Roman" w:cs="Times New Roman"/>
          <w:b/>
        </w:rPr>
        <w:t xml:space="preserve">*: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gerekmektedir.</w:t>
      </w:r>
    </w:p>
    <w:p w:rsidR="004D15FB" w:rsidRPr="00404581" w:rsidRDefault="00C14AA0" w:rsidP="006F506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C12F69" w:rsidRPr="00C14AA0">
        <w:rPr>
          <w:rFonts w:ascii="Times New Roman" w:hAnsi="Times New Roman" w:cs="Times New Roman"/>
        </w:rPr>
        <w:t xml:space="preserve">EABD/EASD Başkanlığı tarafından üst yazı ekinde </w:t>
      </w:r>
      <w:r w:rsidR="009828D2" w:rsidRPr="00C14AA0">
        <w:rPr>
          <w:rFonts w:ascii="Times New Roman" w:hAnsi="Times New Roman" w:cs="Times New Roman"/>
        </w:rPr>
        <w:t xml:space="preserve">Enstitüye </w:t>
      </w:r>
      <w:r w:rsidR="00C12F69" w:rsidRPr="00C14AA0">
        <w:rPr>
          <w:rFonts w:ascii="Times New Roman" w:hAnsi="Times New Roman" w:cs="Times New Roman"/>
        </w:rPr>
        <w:t>gönderilmelidir.</w:t>
      </w:r>
      <w:r w:rsidR="00D701D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03F890" wp14:editId="30636B07">
                <wp:simplePos x="0" y="0"/>
                <wp:positionH relativeFrom="page">
                  <wp:posOffset>5471160</wp:posOffset>
                </wp:positionH>
                <wp:positionV relativeFrom="page">
                  <wp:posOffset>10278745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1D6" w:rsidRDefault="00D701D6" w:rsidP="00D701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AKÜ.SBE.FORM.DRSY-</w:t>
                            </w:r>
                            <w:r w:rsidR="00C14AA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8pt;margin-top:809.3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WQ4rbOAAAAAOAQAADwAAAAAAAAAAAAAAAAByBAAAZHJzL2Rvd25yZXYueG1sUEsF&#10;BgAAAAAEAAQA8wAAAH8FAAAAAA==&#10;" o:allowincell="f" filled="f" stroked="f">
                <v:textbox inset="10.8pt,7.2pt,10.8pt,7.2pt">
                  <w:txbxContent>
                    <w:p w:rsidR="00D701D6" w:rsidRDefault="00D701D6" w:rsidP="00D701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AKÜ.SBE.FORM.DRSY-</w:t>
                      </w:r>
                      <w:r w:rsidR="00C14AA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37FDD"/>
    <w:rsid w:val="0024345A"/>
    <w:rsid w:val="00321381"/>
    <w:rsid w:val="003A3A02"/>
    <w:rsid w:val="00404581"/>
    <w:rsid w:val="0041406A"/>
    <w:rsid w:val="004A4F02"/>
    <w:rsid w:val="004B2932"/>
    <w:rsid w:val="004C189F"/>
    <w:rsid w:val="004D15FB"/>
    <w:rsid w:val="004D7572"/>
    <w:rsid w:val="00560AAA"/>
    <w:rsid w:val="00587FB4"/>
    <w:rsid w:val="006A7525"/>
    <w:rsid w:val="006F506C"/>
    <w:rsid w:val="00714280"/>
    <w:rsid w:val="008500A2"/>
    <w:rsid w:val="008D74BD"/>
    <w:rsid w:val="009828D2"/>
    <w:rsid w:val="009A750F"/>
    <w:rsid w:val="00A70600"/>
    <w:rsid w:val="00C05A97"/>
    <w:rsid w:val="00C12F69"/>
    <w:rsid w:val="00C14AA0"/>
    <w:rsid w:val="00C474BC"/>
    <w:rsid w:val="00D16E14"/>
    <w:rsid w:val="00D701D6"/>
    <w:rsid w:val="00E53B6B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18</cp:revision>
  <dcterms:created xsi:type="dcterms:W3CDTF">2020-04-12T17:59:00Z</dcterms:created>
  <dcterms:modified xsi:type="dcterms:W3CDTF">2020-08-15T17:27:00Z</dcterms:modified>
</cp:coreProperties>
</file>